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78319" w14:textId="77777777" w:rsidR="007147C2" w:rsidRDefault="007147C2" w:rsidP="00893854">
      <w:pPr>
        <w:spacing w:after="0" w:line="240" w:lineRule="auto"/>
        <w:jc w:val="center"/>
        <w:rPr>
          <w:rFonts w:ascii="Times New Roman" w:eastAsia="Times New Roman" w:hAnsi="Times New Roman" w:cs="Times New Roman"/>
          <w:b/>
          <w:sz w:val="24"/>
          <w:szCs w:val="24"/>
          <w:lang w:eastAsia="ar-SA"/>
        </w:rPr>
      </w:pPr>
    </w:p>
    <w:p w14:paraId="00FEA587" w14:textId="4DB81D10" w:rsidR="00D3439B" w:rsidRPr="00381A6E" w:rsidRDefault="00E1676A" w:rsidP="00893854">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eastAsia="ar-SA"/>
        </w:rPr>
        <w:t xml:space="preserve">ŠIAULIŲ  MIESTO  SAVIVALDYBĖS  ADMINISTRACIJOS </w:t>
      </w:r>
      <w:r w:rsidR="00B85533" w:rsidRPr="00B85533">
        <w:rPr>
          <w:rFonts w:ascii="Times New Roman" w:eastAsia="Times New Roman" w:hAnsi="Times New Roman" w:cs="Times New Roman"/>
          <w:b/>
          <w:sz w:val="24"/>
          <w:szCs w:val="24"/>
          <w:lang w:eastAsia="ar-SA"/>
        </w:rPr>
        <w:t>TARNYBINIŲ KELIŲ TRANSPORTO PRIEMONIŲ REMONTO IR PRIEŽIŪROS PASLAUGŲ</w:t>
      </w:r>
      <w:r>
        <w:rPr>
          <w:rFonts w:ascii="Times New Roman" w:eastAsia="Times New Roman" w:hAnsi="Times New Roman" w:cs="Times New Roman"/>
          <w:b/>
          <w:sz w:val="24"/>
          <w:szCs w:val="24"/>
        </w:rPr>
        <w:t xml:space="preserve"> </w:t>
      </w:r>
      <w:r w:rsidR="00D3439B" w:rsidRPr="00381A6E">
        <w:rPr>
          <w:rFonts w:ascii="Times New Roman" w:eastAsia="Times New Roman" w:hAnsi="Times New Roman" w:cs="Times New Roman"/>
          <w:b/>
          <w:sz w:val="24"/>
          <w:szCs w:val="24"/>
        </w:rPr>
        <w:t>SUTARTI</w:t>
      </w:r>
      <w:r w:rsidR="00D8355D">
        <w:rPr>
          <w:rFonts w:ascii="Times New Roman" w:eastAsia="Times New Roman" w:hAnsi="Times New Roman" w:cs="Times New Roman"/>
          <w:b/>
          <w:sz w:val="24"/>
          <w:szCs w:val="24"/>
        </w:rPr>
        <w:t>ES PROJEKTAS</w:t>
      </w:r>
      <w:r w:rsidR="007147C2">
        <w:rPr>
          <w:rFonts w:ascii="Times New Roman" w:eastAsia="Times New Roman" w:hAnsi="Times New Roman" w:cs="Times New Roman"/>
          <w:b/>
          <w:sz w:val="24"/>
          <w:szCs w:val="24"/>
        </w:rPr>
        <w:t xml:space="preserve"> </w:t>
      </w:r>
      <w:r w:rsidR="00D3439B" w:rsidRPr="00381A6E">
        <w:rPr>
          <w:rFonts w:ascii="Times New Roman" w:eastAsia="Times New Roman" w:hAnsi="Times New Roman" w:cs="Times New Roman"/>
          <w:b/>
          <w:sz w:val="24"/>
          <w:szCs w:val="24"/>
        </w:rPr>
        <w:t xml:space="preserve"> </w:t>
      </w:r>
    </w:p>
    <w:p w14:paraId="686D94A5" w14:textId="77777777" w:rsidR="002A7D43" w:rsidRPr="00381A6E" w:rsidRDefault="002A7D43" w:rsidP="00893854">
      <w:pPr>
        <w:widowControl w:val="0"/>
        <w:suppressAutoHyphens/>
        <w:autoSpaceDN w:val="0"/>
        <w:spacing w:after="0" w:line="240" w:lineRule="auto"/>
        <w:ind w:firstLine="567"/>
        <w:jc w:val="center"/>
        <w:textAlignment w:val="baseline"/>
        <w:rPr>
          <w:rFonts w:ascii="Times New Roman" w:eastAsia="Times New Roman" w:hAnsi="Times New Roman" w:cs="Times New Roman"/>
          <w:bCs/>
          <w:sz w:val="24"/>
          <w:szCs w:val="24"/>
        </w:rPr>
      </w:pPr>
    </w:p>
    <w:p w14:paraId="4420D7A7" w14:textId="5F823001" w:rsidR="00D3439B" w:rsidRPr="00381A6E" w:rsidRDefault="00D3439B" w:rsidP="00D3439B">
      <w:pPr>
        <w:widowControl w:val="0"/>
        <w:spacing w:after="0" w:line="240" w:lineRule="auto"/>
        <w:ind w:firstLine="567"/>
        <w:jc w:val="center"/>
        <w:rPr>
          <w:rFonts w:ascii="Times New Roman" w:eastAsia="Times New Roman" w:hAnsi="Times New Roman" w:cs="Times New Roman"/>
          <w:snapToGrid w:val="0"/>
          <w:sz w:val="24"/>
          <w:szCs w:val="24"/>
        </w:rPr>
      </w:pPr>
      <w:r w:rsidRPr="00381A6E">
        <w:rPr>
          <w:rFonts w:ascii="Times New Roman" w:eastAsia="Times New Roman" w:hAnsi="Times New Roman" w:cs="Times New Roman"/>
          <w:snapToGrid w:val="0"/>
          <w:sz w:val="24"/>
          <w:szCs w:val="24"/>
        </w:rPr>
        <w:t>20</w:t>
      </w:r>
      <w:r w:rsidR="00C577AE" w:rsidRPr="00381A6E">
        <w:rPr>
          <w:rFonts w:ascii="Times New Roman" w:eastAsia="Times New Roman" w:hAnsi="Times New Roman" w:cs="Times New Roman"/>
          <w:snapToGrid w:val="0"/>
          <w:sz w:val="24"/>
          <w:szCs w:val="24"/>
        </w:rPr>
        <w:t>2</w:t>
      </w:r>
      <w:r w:rsidR="00B85533">
        <w:rPr>
          <w:rFonts w:ascii="Times New Roman" w:eastAsia="Times New Roman" w:hAnsi="Times New Roman" w:cs="Times New Roman"/>
          <w:snapToGrid w:val="0"/>
          <w:sz w:val="24"/>
          <w:szCs w:val="24"/>
        </w:rPr>
        <w:t>6</w:t>
      </w:r>
      <w:r w:rsidR="00C577AE" w:rsidRPr="00381A6E">
        <w:rPr>
          <w:rFonts w:ascii="Times New Roman" w:eastAsia="Times New Roman" w:hAnsi="Times New Roman" w:cs="Times New Roman"/>
          <w:snapToGrid w:val="0"/>
          <w:sz w:val="24"/>
          <w:szCs w:val="24"/>
        </w:rPr>
        <w:t xml:space="preserve"> </w:t>
      </w:r>
      <w:r w:rsidRPr="00381A6E">
        <w:rPr>
          <w:rFonts w:ascii="Times New Roman" w:eastAsia="Times New Roman" w:hAnsi="Times New Roman" w:cs="Times New Roman"/>
          <w:snapToGrid w:val="0"/>
          <w:sz w:val="24"/>
          <w:szCs w:val="24"/>
        </w:rPr>
        <w:t>m.                      d.</w:t>
      </w:r>
      <w:r w:rsidRPr="00381A6E">
        <w:rPr>
          <w:rFonts w:ascii="Times New Roman" w:eastAsia="Times New Roman" w:hAnsi="Times New Roman" w:cs="Times New Roman"/>
          <w:bCs/>
          <w:sz w:val="24"/>
          <w:szCs w:val="24"/>
        </w:rPr>
        <w:t xml:space="preserve"> </w:t>
      </w:r>
      <w:r w:rsidRPr="00381A6E">
        <w:rPr>
          <w:rFonts w:ascii="Times New Roman" w:eastAsia="Times New Roman" w:hAnsi="Times New Roman" w:cs="Times New Roman"/>
          <w:sz w:val="24"/>
          <w:szCs w:val="24"/>
        </w:rPr>
        <w:t xml:space="preserve">Nr. </w:t>
      </w:r>
    </w:p>
    <w:p w14:paraId="3AFDF092" w14:textId="670FB4E6" w:rsidR="00D3439B" w:rsidRPr="00381A6E" w:rsidRDefault="00BB79D7" w:rsidP="00D3439B">
      <w:pPr>
        <w:widowControl w:val="0"/>
        <w:spacing w:after="0" w:line="240" w:lineRule="auto"/>
        <w:ind w:firstLine="567"/>
        <w:jc w:val="center"/>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Šiauliai</w:t>
      </w:r>
    </w:p>
    <w:p w14:paraId="3B02DA3F" w14:textId="77777777" w:rsidR="00D3439B" w:rsidRPr="00381A6E" w:rsidRDefault="00D3439B" w:rsidP="00D3439B">
      <w:pPr>
        <w:suppressAutoHyphens/>
        <w:spacing w:after="0" w:line="240" w:lineRule="auto"/>
        <w:ind w:firstLine="567"/>
        <w:jc w:val="both"/>
        <w:rPr>
          <w:rFonts w:ascii="Times New Roman" w:eastAsia="Times New Roman" w:hAnsi="Times New Roman" w:cs="Times New Roman"/>
          <w:sz w:val="24"/>
          <w:szCs w:val="24"/>
          <w:lang w:eastAsia="ar-SA"/>
        </w:rPr>
      </w:pPr>
    </w:p>
    <w:p w14:paraId="0A01E4FE" w14:textId="06778A78" w:rsidR="00BE4322" w:rsidRDefault="007147C2" w:rsidP="00FB16FD">
      <w:pPr>
        <w:spacing w:after="0" w:line="240" w:lineRule="auto"/>
        <w:ind w:firstLine="567"/>
        <w:jc w:val="both"/>
        <w:rPr>
          <w:rFonts w:ascii="Times New Roman" w:hAnsi="Times New Roman"/>
          <w:sz w:val="24"/>
          <w:szCs w:val="24"/>
        </w:rPr>
      </w:pPr>
      <w:r w:rsidRPr="00FB16FD">
        <w:rPr>
          <w:rFonts w:ascii="Times New Roman" w:hAnsi="Times New Roman"/>
          <w:sz w:val="24"/>
          <w:szCs w:val="24"/>
        </w:rPr>
        <w:t xml:space="preserve">Šalys, </w:t>
      </w:r>
      <w:r w:rsidRPr="00B85533">
        <w:rPr>
          <w:rFonts w:ascii="Times New Roman" w:hAnsi="Times New Roman"/>
          <w:bCs/>
          <w:sz w:val="24"/>
          <w:szCs w:val="24"/>
        </w:rPr>
        <w:t>Šiaulių miesto savivaldybės administracija,</w:t>
      </w:r>
      <w:r w:rsidR="00D20EA2" w:rsidRPr="00B85533">
        <w:rPr>
          <w:rFonts w:ascii="Times New Roman" w:hAnsi="Times New Roman"/>
          <w:bCs/>
          <w:sz w:val="24"/>
          <w:szCs w:val="24"/>
        </w:rPr>
        <w:t xml:space="preserve"> kodas 188771865, kurios registruota buveinė yra Vasario 16-osios g. 62, LT-76295 Šiauliai, duomenys apie įstaigą kaupiami ir saugomi Lietuvos Respublikos juridinių asmenų registre, </w:t>
      </w:r>
      <w:r w:rsidRPr="00B85533">
        <w:rPr>
          <w:rFonts w:ascii="Times New Roman" w:hAnsi="Times New Roman"/>
          <w:bCs/>
          <w:sz w:val="24"/>
          <w:szCs w:val="24"/>
        </w:rPr>
        <w:t xml:space="preserve">toliau vadinama Užsakovu, atstovaujama </w:t>
      </w:r>
      <w:r w:rsidR="00FB16FD" w:rsidRPr="00B85533">
        <w:rPr>
          <w:rFonts w:ascii="Times New Roman" w:hAnsi="Times New Roman"/>
          <w:bCs/>
          <w:sz w:val="24"/>
          <w:szCs w:val="24"/>
        </w:rPr>
        <w:t>direktoriaus Antano Bartulio</w:t>
      </w:r>
      <w:r w:rsidRPr="00B85533">
        <w:rPr>
          <w:rFonts w:ascii="Times New Roman" w:hAnsi="Times New Roman"/>
          <w:bCs/>
          <w:sz w:val="24"/>
          <w:szCs w:val="24"/>
        </w:rPr>
        <w:t xml:space="preserve">, ir </w:t>
      </w:r>
      <w:r w:rsidR="00B85533" w:rsidRPr="00B85533">
        <w:rPr>
          <w:rFonts w:ascii="Times New Roman" w:hAnsi="Times New Roman"/>
          <w:bCs/>
          <w:sz w:val="24"/>
          <w:szCs w:val="24"/>
        </w:rPr>
        <w:t>______________</w:t>
      </w:r>
      <w:r w:rsidRPr="00B85533">
        <w:rPr>
          <w:rFonts w:ascii="Times New Roman" w:hAnsi="Times New Roman"/>
          <w:bCs/>
          <w:sz w:val="24"/>
          <w:szCs w:val="24"/>
        </w:rPr>
        <w:t xml:space="preserve">, toliau vadinama </w:t>
      </w:r>
      <w:r w:rsidR="00BE4322" w:rsidRPr="00B85533">
        <w:rPr>
          <w:rFonts w:ascii="Times New Roman" w:hAnsi="Times New Roman"/>
          <w:bCs/>
          <w:sz w:val="24"/>
          <w:szCs w:val="24"/>
        </w:rPr>
        <w:t>Paslaugos teikėju</w:t>
      </w:r>
      <w:r w:rsidRPr="00B85533">
        <w:rPr>
          <w:rFonts w:ascii="Times New Roman" w:hAnsi="Times New Roman"/>
          <w:bCs/>
          <w:sz w:val="24"/>
          <w:szCs w:val="24"/>
        </w:rPr>
        <w:t xml:space="preserve">, atstovaujama </w:t>
      </w:r>
      <w:r w:rsidR="00B85533" w:rsidRPr="00B85533">
        <w:rPr>
          <w:rFonts w:ascii="Times New Roman" w:hAnsi="Times New Roman"/>
          <w:bCs/>
          <w:sz w:val="24"/>
          <w:szCs w:val="24"/>
        </w:rPr>
        <w:t>__________________</w:t>
      </w:r>
      <w:r w:rsidRPr="00B85533">
        <w:rPr>
          <w:rFonts w:ascii="Times New Roman" w:hAnsi="Times New Roman"/>
          <w:bCs/>
          <w:sz w:val="24"/>
          <w:szCs w:val="24"/>
        </w:rPr>
        <w:t>, veikian</w:t>
      </w:r>
      <w:r w:rsidR="00B85533" w:rsidRPr="00B85533">
        <w:rPr>
          <w:rFonts w:ascii="Times New Roman" w:hAnsi="Times New Roman"/>
          <w:bCs/>
          <w:sz w:val="24"/>
          <w:szCs w:val="24"/>
        </w:rPr>
        <w:t>ti</w:t>
      </w:r>
      <w:r w:rsidRPr="00B85533">
        <w:rPr>
          <w:rFonts w:ascii="Times New Roman" w:hAnsi="Times New Roman"/>
          <w:bCs/>
          <w:sz w:val="24"/>
          <w:szCs w:val="24"/>
        </w:rPr>
        <w:t xml:space="preserve"> pagal </w:t>
      </w:r>
      <w:r w:rsidR="00B85533" w:rsidRPr="00B85533">
        <w:rPr>
          <w:rFonts w:ascii="Times New Roman" w:hAnsi="Times New Roman"/>
          <w:bCs/>
          <w:sz w:val="24"/>
          <w:szCs w:val="24"/>
        </w:rPr>
        <w:t>_____</w:t>
      </w:r>
      <w:r w:rsidRPr="00B85533">
        <w:rPr>
          <w:rFonts w:ascii="Times New Roman" w:hAnsi="Times New Roman"/>
          <w:bCs/>
          <w:sz w:val="24"/>
          <w:szCs w:val="24"/>
        </w:rPr>
        <w:t>, toliau kartu vadinami Šalimis,</w:t>
      </w:r>
      <w:r w:rsidRPr="00FB16FD">
        <w:rPr>
          <w:rFonts w:ascii="Times New Roman" w:hAnsi="Times New Roman"/>
          <w:b/>
          <w:sz w:val="24"/>
          <w:szCs w:val="24"/>
        </w:rPr>
        <w:t xml:space="preserve"> </w:t>
      </w:r>
      <w:r w:rsidRPr="00FB16FD">
        <w:rPr>
          <w:rFonts w:ascii="Times New Roman" w:hAnsi="Times New Roman"/>
          <w:bCs/>
          <w:sz w:val="24"/>
          <w:szCs w:val="24"/>
        </w:rPr>
        <w:t xml:space="preserve">o po vieną – Šalimi, </w:t>
      </w:r>
      <w:r w:rsidRPr="00FB16FD">
        <w:rPr>
          <w:rFonts w:ascii="Times New Roman" w:hAnsi="Times New Roman"/>
          <w:sz w:val="24"/>
          <w:szCs w:val="24"/>
        </w:rPr>
        <w:t>s</w:t>
      </w:r>
      <w:r w:rsidR="00BE4322" w:rsidRPr="00FB16FD">
        <w:rPr>
          <w:rFonts w:ascii="Times New Roman" w:hAnsi="Times New Roman"/>
          <w:sz w:val="24"/>
          <w:szCs w:val="24"/>
        </w:rPr>
        <w:t>udaro</w:t>
      </w:r>
      <w:r w:rsidRPr="00FB16FD">
        <w:rPr>
          <w:rFonts w:ascii="Times New Roman" w:hAnsi="Times New Roman"/>
          <w:sz w:val="24"/>
          <w:szCs w:val="24"/>
        </w:rPr>
        <w:t xml:space="preserve"> šią </w:t>
      </w:r>
      <w:r w:rsidR="00B85533">
        <w:rPr>
          <w:rFonts w:ascii="Times New Roman" w:hAnsi="Times New Roman"/>
          <w:sz w:val="24"/>
          <w:szCs w:val="24"/>
        </w:rPr>
        <w:t>Š</w:t>
      </w:r>
      <w:r w:rsidR="00B85533" w:rsidRPr="00B85533">
        <w:rPr>
          <w:rFonts w:ascii="Times New Roman" w:hAnsi="Times New Roman"/>
          <w:sz w:val="24"/>
          <w:szCs w:val="24"/>
        </w:rPr>
        <w:t>iaulių  miesto  savivaldybės  administracijos tarnybinių kelių transporto priemonių remonto ir priežiūros paslaugų</w:t>
      </w:r>
      <w:r w:rsidR="00B85533">
        <w:rPr>
          <w:rFonts w:ascii="Times New Roman" w:hAnsi="Times New Roman"/>
          <w:sz w:val="24"/>
          <w:szCs w:val="24"/>
        </w:rPr>
        <w:t xml:space="preserve"> </w:t>
      </w:r>
      <w:r w:rsidR="00BE4322" w:rsidRPr="00FB16FD">
        <w:rPr>
          <w:rFonts w:ascii="Times New Roman" w:hAnsi="Times New Roman"/>
          <w:sz w:val="24"/>
          <w:szCs w:val="24"/>
        </w:rPr>
        <w:t xml:space="preserve">teikimo  sutartį </w:t>
      </w:r>
      <w:r w:rsidRPr="00FB16FD">
        <w:rPr>
          <w:rFonts w:ascii="Times New Roman" w:hAnsi="Times New Roman"/>
          <w:sz w:val="24"/>
          <w:szCs w:val="24"/>
        </w:rPr>
        <w:t xml:space="preserve">(toliau </w:t>
      </w:r>
      <w:r w:rsidR="00B85533" w:rsidRPr="00FB16FD">
        <w:rPr>
          <w:rFonts w:ascii="Times New Roman" w:hAnsi="Times New Roman"/>
          <w:bCs/>
          <w:sz w:val="24"/>
          <w:szCs w:val="24"/>
        </w:rPr>
        <w:t>–</w:t>
      </w:r>
      <w:r w:rsidRPr="00FB16FD">
        <w:rPr>
          <w:rFonts w:ascii="Times New Roman" w:hAnsi="Times New Roman"/>
          <w:sz w:val="24"/>
          <w:szCs w:val="24"/>
        </w:rPr>
        <w:t xml:space="preserve"> Sutartis)</w:t>
      </w:r>
      <w:r w:rsidR="00BE4322" w:rsidRPr="00FB16FD">
        <w:rPr>
          <w:rFonts w:ascii="Times New Roman" w:hAnsi="Times New Roman"/>
          <w:sz w:val="24"/>
          <w:szCs w:val="24"/>
        </w:rPr>
        <w:t>.</w:t>
      </w:r>
      <w:r w:rsidR="00BE4322">
        <w:rPr>
          <w:rFonts w:ascii="Times New Roman" w:hAnsi="Times New Roman"/>
          <w:sz w:val="24"/>
          <w:szCs w:val="24"/>
        </w:rPr>
        <w:t xml:space="preserve"> </w:t>
      </w:r>
    </w:p>
    <w:p w14:paraId="2898F137" w14:textId="77777777" w:rsidR="00FB16FD" w:rsidRDefault="00FB16FD" w:rsidP="00FB16FD">
      <w:pPr>
        <w:spacing w:after="0" w:line="240" w:lineRule="auto"/>
        <w:ind w:firstLine="567"/>
        <w:jc w:val="both"/>
        <w:rPr>
          <w:rFonts w:ascii="Times New Roman" w:hAnsi="Times New Roman"/>
          <w:sz w:val="24"/>
          <w:szCs w:val="24"/>
        </w:rPr>
      </w:pPr>
    </w:p>
    <w:p w14:paraId="0031C34F" w14:textId="07DCAECD" w:rsidR="00D3439B" w:rsidRPr="00BE4322" w:rsidRDefault="00BE4322" w:rsidP="00FB16FD">
      <w:pPr>
        <w:widowControl w:val="0"/>
        <w:numPr>
          <w:ilvl w:val="0"/>
          <w:numId w:val="2"/>
        </w:numPr>
        <w:tabs>
          <w:tab w:val="left" w:pos="851"/>
        </w:tabs>
        <w:suppressAutoHyphens/>
        <w:autoSpaceDN w:val="0"/>
        <w:spacing w:after="0" w:line="240" w:lineRule="auto"/>
        <w:ind w:left="0" w:firstLine="567"/>
        <w:jc w:val="center"/>
        <w:textAlignment w:val="baseline"/>
        <w:rPr>
          <w:rFonts w:ascii="Times New Roman" w:eastAsia="Times New Roman" w:hAnsi="Times New Roman" w:cs="Times New Roman"/>
          <w:b/>
          <w:caps/>
          <w:sz w:val="24"/>
          <w:szCs w:val="24"/>
        </w:rPr>
      </w:pPr>
      <w:r w:rsidRPr="00381A6E">
        <w:rPr>
          <w:rFonts w:ascii="Times New Roman" w:eastAsia="Times New Roman" w:hAnsi="Times New Roman" w:cs="Times New Roman"/>
          <w:b/>
          <w:caps/>
          <w:sz w:val="24"/>
          <w:szCs w:val="24"/>
        </w:rPr>
        <w:t>Sutarties objektas</w:t>
      </w:r>
    </w:p>
    <w:p w14:paraId="101E4FB8" w14:textId="77777777" w:rsidR="00D3439B" w:rsidRPr="00381A6E" w:rsidRDefault="00D3439B" w:rsidP="00FB16FD">
      <w:pPr>
        <w:widowControl w:val="0"/>
        <w:suppressAutoHyphens/>
        <w:autoSpaceDN w:val="0"/>
        <w:spacing w:after="0" w:line="240" w:lineRule="auto"/>
        <w:ind w:firstLine="567"/>
        <w:jc w:val="both"/>
        <w:textAlignment w:val="baseline"/>
        <w:rPr>
          <w:rFonts w:ascii="Times New Roman" w:eastAsia="Times New Roman" w:hAnsi="Times New Roman" w:cs="Times New Roman"/>
          <w:bCs/>
          <w:caps/>
          <w:sz w:val="24"/>
          <w:szCs w:val="24"/>
        </w:rPr>
      </w:pPr>
    </w:p>
    <w:p w14:paraId="0288C7DA" w14:textId="46E87808" w:rsidR="00BE4322" w:rsidRPr="00BE4322" w:rsidRDefault="00BE4322" w:rsidP="00FB16FD">
      <w:pPr>
        <w:numPr>
          <w:ilvl w:val="1"/>
          <w:numId w:val="1"/>
        </w:numPr>
        <w:tabs>
          <w:tab w:val="left" w:pos="540"/>
          <w:tab w:val="left" w:pos="1134"/>
        </w:tabs>
        <w:spacing w:after="0" w:line="240" w:lineRule="auto"/>
        <w:ind w:left="0" w:firstLine="567"/>
        <w:contextualSpacing/>
        <w:jc w:val="both"/>
        <w:rPr>
          <w:rFonts w:ascii="Times New Roman" w:eastAsia="Times New Roman" w:hAnsi="Times New Roman" w:cs="Times New Roman"/>
          <w:bCs/>
          <w:sz w:val="24"/>
          <w:szCs w:val="24"/>
        </w:rPr>
      </w:pPr>
      <w:r w:rsidRPr="00BE4322">
        <w:rPr>
          <w:rFonts w:ascii="Times New Roman" w:hAnsi="Times New Roman" w:cs="Times New Roman"/>
          <w:bCs/>
          <w:sz w:val="24"/>
          <w:szCs w:val="24"/>
        </w:rPr>
        <w:t xml:space="preserve">Sutarties objektas </w:t>
      </w:r>
      <w:r w:rsidR="00B85533" w:rsidRPr="00FB16FD">
        <w:rPr>
          <w:rFonts w:ascii="Times New Roman" w:hAnsi="Times New Roman"/>
          <w:bCs/>
          <w:sz w:val="24"/>
          <w:szCs w:val="24"/>
        </w:rPr>
        <w:t>–</w:t>
      </w:r>
      <w:r w:rsidRPr="00BE4322">
        <w:rPr>
          <w:rFonts w:ascii="Times New Roman" w:hAnsi="Times New Roman" w:cs="Times New Roman"/>
          <w:bCs/>
          <w:sz w:val="24"/>
          <w:szCs w:val="24"/>
        </w:rPr>
        <w:t xml:space="preserve"> šioje Sutartyje nustatytomis sąlygomis Paslaugų tiekėjas savo jėgomis ir rizika įsipareigoja suteikti </w:t>
      </w:r>
      <w:bookmarkStart w:id="0" w:name="_Hlk220419186"/>
      <w:r>
        <w:rPr>
          <w:rFonts w:ascii="Times New Roman" w:hAnsi="Times New Roman" w:cs="Times New Roman"/>
          <w:bCs/>
          <w:sz w:val="24"/>
          <w:szCs w:val="24"/>
        </w:rPr>
        <w:t>Šiaulių miesto</w:t>
      </w:r>
      <w:r w:rsidRPr="00BE4322">
        <w:rPr>
          <w:rFonts w:ascii="Times New Roman" w:hAnsi="Times New Roman" w:cs="Times New Roman"/>
          <w:bCs/>
          <w:sz w:val="24"/>
          <w:szCs w:val="24"/>
        </w:rPr>
        <w:t xml:space="preserve"> savivaldybės </w:t>
      </w:r>
      <w:r>
        <w:rPr>
          <w:rFonts w:ascii="Times New Roman" w:hAnsi="Times New Roman" w:cs="Times New Roman"/>
          <w:bCs/>
          <w:sz w:val="24"/>
          <w:szCs w:val="24"/>
        </w:rPr>
        <w:t>administracijos</w:t>
      </w:r>
      <w:r w:rsidR="00B85533">
        <w:rPr>
          <w:rFonts w:ascii="Times New Roman" w:hAnsi="Times New Roman" w:cs="Times New Roman"/>
          <w:bCs/>
          <w:sz w:val="24"/>
          <w:szCs w:val="24"/>
        </w:rPr>
        <w:t xml:space="preserve"> </w:t>
      </w:r>
      <w:r w:rsidRPr="00BE4322">
        <w:rPr>
          <w:rFonts w:ascii="Times New Roman" w:hAnsi="Times New Roman" w:cs="Times New Roman"/>
          <w:bCs/>
          <w:sz w:val="24"/>
          <w:szCs w:val="24"/>
        </w:rPr>
        <w:t>lengvųjų automobilių</w:t>
      </w:r>
      <w:r w:rsidR="00B85533">
        <w:rPr>
          <w:rFonts w:ascii="Times New Roman" w:hAnsi="Times New Roman" w:cs="Times New Roman"/>
          <w:bCs/>
          <w:sz w:val="24"/>
          <w:szCs w:val="24"/>
        </w:rPr>
        <w:t>,</w:t>
      </w:r>
      <w:r>
        <w:rPr>
          <w:rFonts w:ascii="Times New Roman" w:hAnsi="Times New Roman" w:cs="Times New Roman"/>
          <w:bCs/>
          <w:sz w:val="24"/>
          <w:szCs w:val="24"/>
        </w:rPr>
        <w:t xml:space="preserve"> mikroautobusų</w:t>
      </w:r>
      <w:r w:rsidR="00B85533">
        <w:rPr>
          <w:rFonts w:ascii="Times New Roman" w:hAnsi="Times New Roman" w:cs="Times New Roman"/>
          <w:bCs/>
          <w:sz w:val="24"/>
          <w:szCs w:val="24"/>
        </w:rPr>
        <w:t>, priekabos</w:t>
      </w:r>
      <w:r>
        <w:rPr>
          <w:rFonts w:ascii="Times New Roman" w:hAnsi="Times New Roman" w:cs="Times New Roman"/>
          <w:bCs/>
          <w:sz w:val="24"/>
          <w:szCs w:val="24"/>
        </w:rPr>
        <w:t xml:space="preserve"> </w:t>
      </w:r>
      <w:r w:rsidRPr="00BE4322">
        <w:rPr>
          <w:rFonts w:ascii="Times New Roman" w:hAnsi="Times New Roman" w:cs="Times New Roman"/>
          <w:bCs/>
          <w:sz w:val="24"/>
          <w:szCs w:val="24"/>
        </w:rPr>
        <w:t>priežiūro</w:t>
      </w:r>
      <w:r w:rsidR="00E1676A">
        <w:rPr>
          <w:rFonts w:ascii="Times New Roman" w:hAnsi="Times New Roman" w:cs="Times New Roman"/>
          <w:bCs/>
          <w:sz w:val="24"/>
          <w:szCs w:val="24"/>
        </w:rPr>
        <w:t xml:space="preserve">s ir </w:t>
      </w:r>
      <w:r w:rsidRPr="00BE4322">
        <w:rPr>
          <w:rFonts w:ascii="Times New Roman" w:hAnsi="Times New Roman" w:cs="Times New Roman"/>
          <w:bCs/>
          <w:sz w:val="24"/>
          <w:szCs w:val="24"/>
        </w:rPr>
        <w:t xml:space="preserve">autoremonto paslaugas </w:t>
      </w:r>
      <w:bookmarkEnd w:id="0"/>
      <w:r w:rsidRPr="00BE4322">
        <w:rPr>
          <w:rFonts w:ascii="Times New Roman" w:hAnsi="Times New Roman" w:cs="Times New Roman"/>
          <w:bCs/>
          <w:sz w:val="24"/>
          <w:szCs w:val="24"/>
        </w:rPr>
        <w:t xml:space="preserve">(toliau </w:t>
      </w:r>
      <w:r w:rsidR="00B85533" w:rsidRPr="00FB16FD">
        <w:rPr>
          <w:rFonts w:ascii="Times New Roman" w:hAnsi="Times New Roman"/>
          <w:bCs/>
          <w:sz w:val="24"/>
          <w:szCs w:val="24"/>
        </w:rPr>
        <w:t>–</w:t>
      </w:r>
      <w:r w:rsidRPr="00BE4322">
        <w:rPr>
          <w:rFonts w:ascii="Times New Roman" w:hAnsi="Times New Roman" w:cs="Times New Roman"/>
          <w:bCs/>
          <w:sz w:val="24"/>
          <w:szCs w:val="24"/>
        </w:rPr>
        <w:t xml:space="preserve"> Paslaugos) </w:t>
      </w:r>
      <w:r w:rsidRPr="00BE4322">
        <w:rPr>
          <w:rFonts w:ascii="Times New Roman" w:eastAsia="Times New Roman" w:hAnsi="Times New Roman" w:cs="Times New Roman"/>
          <w:sz w:val="24"/>
          <w:szCs w:val="24"/>
        </w:rPr>
        <w:t>pasiūlyme nurodytoje (nurodytose) Paslaugų teikimo vietoje (vietose)</w:t>
      </w:r>
      <w:r>
        <w:rPr>
          <w:rFonts w:ascii="Times New Roman" w:eastAsia="Times New Roman" w:hAnsi="Times New Roman" w:cs="Times New Roman"/>
          <w:sz w:val="24"/>
          <w:szCs w:val="24"/>
        </w:rPr>
        <w:t xml:space="preserve"> </w:t>
      </w:r>
      <w:r w:rsidRPr="00BE4322">
        <w:rPr>
          <w:rFonts w:ascii="Times New Roman" w:hAnsi="Times New Roman" w:cs="Times New Roman"/>
          <w:bCs/>
          <w:sz w:val="24"/>
          <w:szCs w:val="24"/>
        </w:rPr>
        <w:t>pagal pateiktos Techninės specifikacijos reikalavimus</w:t>
      </w:r>
      <w:r>
        <w:rPr>
          <w:rFonts w:ascii="Times New Roman" w:hAnsi="Times New Roman" w:cs="Times New Roman"/>
          <w:bCs/>
          <w:sz w:val="24"/>
          <w:szCs w:val="24"/>
        </w:rPr>
        <w:t xml:space="preserve">, </w:t>
      </w:r>
      <w:r w:rsidRPr="00BE4322">
        <w:rPr>
          <w:rFonts w:ascii="Times New Roman" w:hAnsi="Times New Roman" w:cs="Times New Roman"/>
          <w:bCs/>
          <w:sz w:val="24"/>
          <w:szCs w:val="24"/>
        </w:rPr>
        <w:t>bei perduo</w:t>
      </w:r>
      <w:r w:rsidR="00B85533">
        <w:rPr>
          <w:rFonts w:ascii="Times New Roman" w:hAnsi="Times New Roman" w:cs="Times New Roman"/>
          <w:bCs/>
          <w:sz w:val="24"/>
          <w:szCs w:val="24"/>
        </w:rPr>
        <w:t>ti</w:t>
      </w:r>
      <w:r w:rsidRPr="00BE4322">
        <w:rPr>
          <w:rFonts w:ascii="Times New Roman" w:hAnsi="Times New Roman" w:cs="Times New Roman"/>
          <w:bCs/>
          <w:sz w:val="24"/>
          <w:szCs w:val="24"/>
        </w:rPr>
        <w:t xml:space="preserve"> tinkamai suteiktas Paslaugas Užsakovui šioje Sutartyje nustatytomis sąlygomis, terminais ir tvarka, o Užsakovas įsipareigoja sumokėti šioje Sutartyje nustatytą kainą už tinkamai ir kokybiškai atliktas Paslaugas pagal šią Sutartį.</w:t>
      </w:r>
    </w:p>
    <w:p w14:paraId="20009006" w14:textId="77777777" w:rsidR="00EC33AE" w:rsidRDefault="00BE4322" w:rsidP="00EC33AE">
      <w:pPr>
        <w:numPr>
          <w:ilvl w:val="1"/>
          <w:numId w:val="1"/>
        </w:numPr>
        <w:tabs>
          <w:tab w:val="left" w:pos="540"/>
          <w:tab w:val="left" w:pos="1134"/>
        </w:tabs>
        <w:spacing w:after="0" w:line="240" w:lineRule="auto"/>
        <w:ind w:left="0" w:firstLine="567"/>
        <w:contextualSpacing/>
        <w:jc w:val="both"/>
        <w:rPr>
          <w:rFonts w:ascii="Times New Roman" w:eastAsia="Times New Roman" w:hAnsi="Times New Roman" w:cs="Times New Roman"/>
          <w:bCs/>
          <w:sz w:val="24"/>
          <w:szCs w:val="24"/>
        </w:rPr>
      </w:pPr>
      <w:r w:rsidRPr="00BE4322">
        <w:rPr>
          <w:rFonts w:ascii="Times New Roman" w:eastAsia="Times New Roman" w:hAnsi="Times New Roman" w:cs="Times New Roman"/>
          <w:bCs/>
          <w:sz w:val="24"/>
          <w:szCs w:val="24"/>
        </w:rPr>
        <w:t>Paslaugų teikimo savybės, jų teikimo tvarka pateiktos Techninėje specifikacijoje (</w:t>
      </w:r>
      <w:r>
        <w:rPr>
          <w:rFonts w:ascii="Times New Roman" w:eastAsia="Times New Roman" w:hAnsi="Times New Roman" w:cs="Times New Roman"/>
          <w:bCs/>
          <w:sz w:val="24"/>
          <w:szCs w:val="24"/>
        </w:rPr>
        <w:t xml:space="preserve">Sutarties </w:t>
      </w:r>
      <w:r w:rsidRPr="00BE4322">
        <w:rPr>
          <w:rFonts w:ascii="Times New Roman" w:eastAsia="Times New Roman" w:hAnsi="Times New Roman" w:cs="Times New Roman"/>
          <w:bCs/>
          <w:sz w:val="24"/>
          <w:szCs w:val="24"/>
        </w:rPr>
        <w:t>priedas</w:t>
      </w:r>
      <w:r>
        <w:rPr>
          <w:rFonts w:ascii="Times New Roman" w:eastAsia="Times New Roman" w:hAnsi="Times New Roman" w:cs="Times New Roman"/>
          <w:bCs/>
          <w:sz w:val="24"/>
          <w:szCs w:val="24"/>
        </w:rPr>
        <w:t xml:space="preserve"> </w:t>
      </w:r>
      <w:r w:rsidRPr="00BE4322">
        <w:rPr>
          <w:rFonts w:ascii="Times New Roman" w:eastAsia="Times New Roman" w:hAnsi="Times New Roman" w:cs="Times New Roman"/>
          <w:bCs/>
          <w:sz w:val="24"/>
          <w:szCs w:val="24"/>
        </w:rPr>
        <w:t>Nr. 1), kuri yra neatskiriama šios Sutarties dalis.</w:t>
      </w:r>
    </w:p>
    <w:p w14:paraId="0ACE8520" w14:textId="77777777" w:rsidR="00EC33AE" w:rsidRDefault="00D3439B" w:rsidP="00EC33AE">
      <w:pPr>
        <w:numPr>
          <w:ilvl w:val="1"/>
          <w:numId w:val="1"/>
        </w:numPr>
        <w:tabs>
          <w:tab w:val="left" w:pos="540"/>
          <w:tab w:val="left" w:pos="1134"/>
        </w:tabs>
        <w:spacing w:after="0" w:line="240" w:lineRule="auto"/>
        <w:ind w:left="0" w:firstLine="567"/>
        <w:contextualSpacing/>
        <w:jc w:val="both"/>
        <w:rPr>
          <w:rFonts w:ascii="Times New Roman" w:eastAsia="Times New Roman" w:hAnsi="Times New Roman" w:cs="Times New Roman"/>
          <w:bCs/>
          <w:sz w:val="24"/>
          <w:szCs w:val="24"/>
        </w:rPr>
      </w:pPr>
      <w:r w:rsidRPr="00EC33AE">
        <w:rPr>
          <w:rFonts w:ascii="Times New Roman" w:eastAsia="Times New Roman" w:hAnsi="Times New Roman" w:cs="Times New Roman"/>
          <w:sz w:val="24"/>
          <w:szCs w:val="24"/>
        </w:rPr>
        <w:t xml:space="preserve">Vykdydamas Sutartį ir teikdamas joje numatytas Paslaugas, </w:t>
      </w:r>
      <w:r w:rsidR="00EC33AE">
        <w:rPr>
          <w:rFonts w:ascii="Times New Roman" w:eastAsia="Times New Roman" w:hAnsi="Times New Roman" w:cs="Times New Roman"/>
          <w:sz w:val="24"/>
          <w:szCs w:val="24"/>
        </w:rPr>
        <w:t>Paslaugos teikėjas</w:t>
      </w:r>
      <w:r w:rsidRPr="00EC33AE">
        <w:rPr>
          <w:rFonts w:ascii="Times New Roman" w:eastAsia="Times New Roman" w:hAnsi="Times New Roman" w:cs="Times New Roman"/>
          <w:sz w:val="24"/>
          <w:szCs w:val="24"/>
        </w:rPr>
        <w:t xml:space="preserve"> elgsis sąžiningai ir protingai bei visomis išgalėmis stengsis užtikrinti, kad Paslaugų teikimas labiausiai atitiktų Užsakovo interesus.</w:t>
      </w:r>
    </w:p>
    <w:p w14:paraId="2C18F9EC" w14:textId="596C4D98" w:rsidR="00EC33AE" w:rsidRPr="00EC33AE" w:rsidRDefault="00962B8B" w:rsidP="00EC33AE">
      <w:pPr>
        <w:numPr>
          <w:ilvl w:val="1"/>
          <w:numId w:val="1"/>
        </w:numPr>
        <w:tabs>
          <w:tab w:val="left" w:pos="540"/>
          <w:tab w:val="left" w:pos="1134"/>
        </w:tabs>
        <w:spacing w:after="0" w:line="240" w:lineRule="auto"/>
        <w:ind w:left="0" w:firstLine="567"/>
        <w:contextualSpacing/>
        <w:jc w:val="both"/>
        <w:rPr>
          <w:rFonts w:ascii="Times New Roman" w:eastAsia="Times New Roman" w:hAnsi="Times New Roman" w:cs="Times New Roman"/>
          <w:bCs/>
          <w:sz w:val="24"/>
          <w:szCs w:val="24"/>
        </w:rPr>
      </w:pPr>
      <w:r w:rsidRPr="00EC33AE">
        <w:rPr>
          <w:rFonts w:ascii="Times New Roman" w:hAnsi="Times New Roman" w:cs="Times New Roman"/>
          <w:color w:val="000000"/>
          <w:sz w:val="24"/>
          <w:szCs w:val="24"/>
        </w:rPr>
        <w:t>Paslaug</w:t>
      </w:r>
      <w:r w:rsidR="00EC33AE">
        <w:rPr>
          <w:rFonts w:ascii="Times New Roman" w:hAnsi="Times New Roman" w:cs="Times New Roman"/>
          <w:color w:val="000000"/>
          <w:sz w:val="24"/>
          <w:szCs w:val="24"/>
        </w:rPr>
        <w:t xml:space="preserve">ų  teikimo  laikotarpis </w:t>
      </w:r>
      <w:r w:rsidR="00B85533" w:rsidRPr="00FB16FD">
        <w:rPr>
          <w:rFonts w:ascii="Times New Roman" w:hAnsi="Times New Roman"/>
          <w:bCs/>
          <w:sz w:val="24"/>
          <w:szCs w:val="24"/>
        </w:rPr>
        <w:t>–</w:t>
      </w:r>
      <w:r w:rsidRPr="00EC33AE">
        <w:rPr>
          <w:rFonts w:ascii="Times New Roman" w:hAnsi="Times New Roman" w:cs="Times New Roman"/>
          <w:color w:val="000000"/>
          <w:sz w:val="24"/>
          <w:szCs w:val="24"/>
        </w:rPr>
        <w:t xml:space="preserve"> </w:t>
      </w:r>
      <w:r w:rsidR="00755390">
        <w:rPr>
          <w:rFonts w:ascii="Times New Roman" w:hAnsi="Times New Roman" w:cs="Times New Roman"/>
          <w:color w:val="000000"/>
          <w:sz w:val="24"/>
          <w:szCs w:val="24"/>
        </w:rPr>
        <w:t>36</w:t>
      </w:r>
      <w:r w:rsidR="00A930C5" w:rsidRPr="00EC33AE">
        <w:rPr>
          <w:rFonts w:ascii="Times New Roman" w:hAnsi="Times New Roman" w:cs="Times New Roman"/>
          <w:color w:val="000000"/>
          <w:sz w:val="24"/>
          <w:szCs w:val="24"/>
        </w:rPr>
        <w:t xml:space="preserve"> </w:t>
      </w:r>
      <w:r w:rsidRPr="00EC33AE">
        <w:rPr>
          <w:rFonts w:ascii="Times New Roman" w:hAnsi="Times New Roman" w:cs="Times New Roman"/>
          <w:color w:val="000000"/>
          <w:sz w:val="24"/>
          <w:szCs w:val="24"/>
        </w:rPr>
        <w:t>mėnesi</w:t>
      </w:r>
      <w:r w:rsidR="00EC33AE">
        <w:rPr>
          <w:rFonts w:ascii="Times New Roman" w:hAnsi="Times New Roman" w:cs="Times New Roman"/>
          <w:color w:val="000000"/>
          <w:sz w:val="24"/>
          <w:szCs w:val="24"/>
        </w:rPr>
        <w:t xml:space="preserve">ai </w:t>
      </w:r>
      <w:r w:rsidRPr="00EC33AE">
        <w:rPr>
          <w:rFonts w:ascii="Times New Roman" w:hAnsi="Times New Roman" w:cs="Times New Roman"/>
          <w:color w:val="000000"/>
          <w:sz w:val="24"/>
          <w:szCs w:val="24"/>
        </w:rPr>
        <w:t xml:space="preserve"> nuo Sutarties įsigaliojimo dienos</w:t>
      </w:r>
      <w:r w:rsidR="00373053" w:rsidRPr="00EC33AE">
        <w:rPr>
          <w:rFonts w:ascii="Times New Roman" w:hAnsi="Times New Roman" w:cs="Times New Roman"/>
          <w:color w:val="000000"/>
          <w:sz w:val="24"/>
          <w:szCs w:val="24"/>
        </w:rPr>
        <w:t xml:space="preserve">. </w:t>
      </w:r>
    </w:p>
    <w:p w14:paraId="2F9EE557" w14:textId="38DA6758" w:rsidR="00EC33AE" w:rsidRPr="00D252BC" w:rsidRDefault="00EC33AE" w:rsidP="00EC33AE">
      <w:pPr>
        <w:numPr>
          <w:ilvl w:val="1"/>
          <w:numId w:val="1"/>
        </w:numPr>
        <w:tabs>
          <w:tab w:val="left" w:pos="540"/>
          <w:tab w:val="left" w:pos="1134"/>
        </w:tabs>
        <w:spacing w:after="0" w:line="240" w:lineRule="auto"/>
        <w:ind w:left="0" w:firstLine="567"/>
        <w:contextualSpacing/>
        <w:jc w:val="both"/>
        <w:rPr>
          <w:rFonts w:ascii="Times New Roman" w:eastAsia="Times New Roman" w:hAnsi="Times New Roman" w:cs="Times New Roman"/>
          <w:sz w:val="24"/>
          <w:szCs w:val="24"/>
        </w:rPr>
      </w:pPr>
      <w:r w:rsidRPr="00EC33AE">
        <w:rPr>
          <w:rFonts w:ascii="Times New Roman" w:hAnsi="Times New Roman" w:cs="Times New Roman"/>
          <w:color w:val="000000"/>
          <w:sz w:val="24"/>
          <w:szCs w:val="24"/>
          <w:lang w:eastAsia="lt-LT" w:bidi="lt-LT"/>
        </w:rPr>
        <w:t>Paslaugų teikėjas Paslaugas pradeda teikti tik gavęs Užsakovo atstovo užsakymą. Paslaugas Užsakovo atstovas užsako telefonu arba e</w:t>
      </w:r>
      <w:r>
        <w:rPr>
          <w:rFonts w:ascii="Times New Roman" w:hAnsi="Times New Roman" w:cs="Times New Roman"/>
          <w:color w:val="000000"/>
          <w:sz w:val="24"/>
          <w:szCs w:val="24"/>
          <w:lang w:eastAsia="lt-LT" w:bidi="lt-LT"/>
        </w:rPr>
        <w:t>l</w:t>
      </w:r>
      <w:r w:rsidRPr="00EC33AE">
        <w:rPr>
          <w:rFonts w:ascii="Times New Roman" w:hAnsi="Times New Roman" w:cs="Times New Roman"/>
          <w:color w:val="000000"/>
          <w:sz w:val="24"/>
          <w:szCs w:val="24"/>
          <w:lang w:eastAsia="lt-LT" w:bidi="lt-LT"/>
        </w:rPr>
        <w:t>. paštu, išsiųsdamas Paslaugų teikėjui užsakymą, ar jį įteikdamas asmeniškai. Pateikus užsakymą telefonu, užsakymas turi būti patvirtintas rašytine forma e</w:t>
      </w:r>
      <w:r>
        <w:rPr>
          <w:rFonts w:ascii="Times New Roman" w:hAnsi="Times New Roman" w:cs="Times New Roman"/>
          <w:color w:val="000000"/>
          <w:sz w:val="24"/>
          <w:szCs w:val="24"/>
          <w:lang w:eastAsia="lt-LT" w:bidi="lt-LT"/>
        </w:rPr>
        <w:t>l</w:t>
      </w:r>
      <w:r w:rsidRPr="00EC33AE">
        <w:rPr>
          <w:rFonts w:ascii="Times New Roman" w:hAnsi="Times New Roman" w:cs="Times New Roman"/>
          <w:color w:val="000000"/>
          <w:sz w:val="24"/>
          <w:szCs w:val="24"/>
          <w:lang w:eastAsia="lt-LT" w:bidi="lt-LT"/>
        </w:rPr>
        <w:t xml:space="preserve">. paštu ne vėliau kaip per 1 darbo dieną po to momento, kai buvo baigtas telefono pokalbis. </w:t>
      </w:r>
      <w:r w:rsidRPr="00D252BC">
        <w:rPr>
          <w:rFonts w:ascii="Times New Roman" w:hAnsi="Times New Roman" w:cs="Times New Roman"/>
          <w:color w:val="000000"/>
          <w:sz w:val="24"/>
          <w:szCs w:val="24"/>
          <w:lang w:eastAsia="lt-LT" w:bidi="lt-LT"/>
        </w:rPr>
        <w:t>Paslaugų teikėjas Paslaugas suteikia ne vėliau kaip per 24 valandas nuo užsakymo iš Užsakovo gavimo dienos, jeigu užsakyme nenurodytas kitas Paslaugų suteikimo terminas.</w:t>
      </w:r>
    </w:p>
    <w:p w14:paraId="7C3159B5" w14:textId="77777777" w:rsidR="00225B7B" w:rsidRPr="00381A6E" w:rsidRDefault="00225B7B" w:rsidP="00E348BD">
      <w:pPr>
        <w:widowControl w:val="0"/>
        <w:tabs>
          <w:tab w:val="left" w:pos="540"/>
          <w:tab w:val="left" w:pos="993"/>
        </w:tabs>
        <w:suppressAutoHyphens/>
        <w:autoSpaceDN w:val="0"/>
        <w:spacing w:after="0" w:line="240" w:lineRule="auto"/>
        <w:jc w:val="both"/>
        <w:textAlignment w:val="baseline"/>
        <w:rPr>
          <w:rFonts w:ascii="Times New Roman" w:eastAsia="Calibri" w:hAnsi="Times New Roman" w:cs="Times New Roman"/>
          <w:sz w:val="24"/>
          <w:szCs w:val="24"/>
        </w:rPr>
      </w:pPr>
    </w:p>
    <w:p w14:paraId="4E095743" w14:textId="396279D5" w:rsidR="00D3439B" w:rsidRDefault="00EC33AE" w:rsidP="00D3439B">
      <w:pPr>
        <w:numPr>
          <w:ilvl w:val="0"/>
          <w:numId w:val="2"/>
        </w:numPr>
        <w:tabs>
          <w:tab w:val="left" w:pos="851"/>
        </w:tabs>
        <w:suppressAutoHyphens/>
        <w:autoSpaceDN w:val="0"/>
        <w:spacing w:after="0" w:line="240" w:lineRule="auto"/>
        <w:ind w:left="0" w:firstLine="567"/>
        <w:jc w:val="center"/>
        <w:textAlignment w:val="baseline"/>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SUTARTIES  KAINODARA </w:t>
      </w:r>
      <w:r w:rsidR="00D3439B" w:rsidRPr="00381A6E">
        <w:rPr>
          <w:rFonts w:ascii="Times New Roman" w:eastAsia="Times New Roman" w:hAnsi="Times New Roman" w:cs="Times New Roman"/>
          <w:b/>
          <w:sz w:val="24"/>
          <w:szCs w:val="24"/>
        </w:rPr>
        <w:t xml:space="preserve"> IR ATSISKAITYMO TVARKA</w:t>
      </w:r>
    </w:p>
    <w:p w14:paraId="11E8C41D" w14:textId="77777777" w:rsidR="00D252BC" w:rsidRDefault="00D252BC" w:rsidP="00D252BC">
      <w:pPr>
        <w:tabs>
          <w:tab w:val="left" w:pos="851"/>
        </w:tabs>
        <w:suppressAutoHyphens/>
        <w:autoSpaceDN w:val="0"/>
        <w:spacing w:after="0" w:line="240" w:lineRule="auto"/>
        <w:ind w:left="567"/>
        <w:textAlignment w:val="baseline"/>
        <w:rPr>
          <w:rFonts w:ascii="Times New Roman" w:eastAsia="Times New Roman" w:hAnsi="Times New Roman" w:cs="Times New Roman"/>
          <w:b/>
          <w:sz w:val="24"/>
          <w:szCs w:val="24"/>
        </w:rPr>
      </w:pPr>
    </w:p>
    <w:p w14:paraId="08968172" w14:textId="12E902BA" w:rsidR="00D252BC" w:rsidRPr="00D252BC" w:rsidRDefault="00D252BC" w:rsidP="00D252BC">
      <w:pPr>
        <w:numPr>
          <w:ilvl w:val="1"/>
          <w:numId w:val="2"/>
        </w:numPr>
        <w:tabs>
          <w:tab w:val="left" w:pos="851"/>
        </w:tabs>
        <w:suppressAutoHyphens/>
        <w:autoSpaceDN w:val="0"/>
        <w:spacing w:after="0" w:line="240" w:lineRule="auto"/>
        <w:ind w:left="0" w:firstLine="567"/>
        <w:jc w:val="both"/>
        <w:textAlignment w:val="baseline"/>
        <w:rPr>
          <w:rFonts w:ascii="Times New Roman" w:eastAsia="Times New Roman" w:hAnsi="Times New Roman" w:cs="Times New Roman"/>
          <w:bCs/>
          <w:sz w:val="24"/>
          <w:szCs w:val="24"/>
        </w:rPr>
      </w:pPr>
      <w:r w:rsidRPr="00D252BC">
        <w:rPr>
          <w:rFonts w:ascii="Times New Roman" w:hAnsi="Times New Roman" w:cs="Times New Roman"/>
          <w:bCs/>
          <w:sz w:val="24"/>
          <w:szCs w:val="24"/>
        </w:rPr>
        <w:t>Šiai Sutarčiai taikoma fiksuoto įkainio</w:t>
      </w:r>
      <w:r w:rsidR="00D52D0E">
        <w:rPr>
          <w:rFonts w:ascii="Times New Roman" w:hAnsi="Times New Roman" w:cs="Times New Roman"/>
          <w:bCs/>
          <w:sz w:val="24"/>
          <w:szCs w:val="24"/>
        </w:rPr>
        <w:t xml:space="preserve"> kainodara</w:t>
      </w:r>
      <w:r w:rsidRPr="00D252BC">
        <w:rPr>
          <w:rFonts w:ascii="Times New Roman" w:hAnsi="Times New Roman" w:cs="Times New Roman"/>
          <w:bCs/>
          <w:sz w:val="24"/>
          <w:szCs w:val="24"/>
        </w:rPr>
        <w:t>.</w:t>
      </w:r>
    </w:p>
    <w:p w14:paraId="2323D040" w14:textId="083F6BE7" w:rsidR="00D252BC" w:rsidRPr="00D252BC" w:rsidRDefault="00D3439B" w:rsidP="00D252BC">
      <w:pPr>
        <w:numPr>
          <w:ilvl w:val="1"/>
          <w:numId w:val="2"/>
        </w:numPr>
        <w:tabs>
          <w:tab w:val="left" w:pos="851"/>
        </w:tabs>
        <w:suppressAutoHyphens/>
        <w:autoSpaceDN w:val="0"/>
        <w:spacing w:after="0" w:line="240" w:lineRule="auto"/>
        <w:ind w:left="0" w:firstLine="567"/>
        <w:jc w:val="both"/>
        <w:textAlignment w:val="baseline"/>
        <w:rPr>
          <w:rFonts w:ascii="Times New Roman" w:eastAsia="Times New Roman" w:hAnsi="Times New Roman" w:cs="Times New Roman"/>
          <w:bCs/>
          <w:sz w:val="24"/>
          <w:szCs w:val="24"/>
        </w:rPr>
      </w:pPr>
      <w:r w:rsidRPr="00B85533">
        <w:rPr>
          <w:rFonts w:ascii="Times New Roman" w:eastAsia="Times New Roman" w:hAnsi="Times New Roman" w:cs="Times New Roman"/>
          <w:b/>
          <w:bCs/>
          <w:snapToGrid w:val="0"/>
          <w:sz w:val="24"/>
          <w:szCs w:val="24"/>
        </w:rPr>
        <w:t>Pradinė</w:t>
      </w:r>
      <w:r w:rsidR="00E31208" w:rsidRPr="00B85533">
        <w:rPr>
          <w:rFonts w:ascii="Times New Roman" w:eastAsia="Times New Roman" w:hAnsi="Times New Roman" w:cs="Times New Roman"/>
          <w:b/>
          <w:bCs/>
          <w:snapToGrid w:val="0"/>
          <w:sz w:val="24"/>
          <w:szCs w:val="24"/>
        </w:rPr>
        <w:t>s</w:t>
      </w:r>
      <w:r w:rsidRPr="00B85533">
        <w:rPr>
          <w:rFonts w:ascii="Times New Roman" w:eastAsia="Times New Roman" w:hAnsi="Times New Roman" w:cs="Times New Roman"/>
          <w:b/>
          <w:bCs/>
          <w:snapToGrid w:val="0"/>
          <w:sz w:val="24"/>
          <w:szCs w:val="24"/>
        </w:rPr>
        <w:t xml:space="preserve"> Sutarties vertė </w:t>
      </w:r>
      <w:bookmarkStart w:id="1" w:name="_Hlk87211459"/>
      <w:r w:rsidR="00E31208" w:rsidRPr="00B85533">
        <w:rPr>
          <w:rFonts w:ascii="Times New Roman" w:eastAsia="Times New Roman" w:hAnsi="Times New Roman" w:cs="Times New Roman"/>
          <w:b/>
          <w:bCs/>
          <w:snapToGrid w:val="0"/>
          <w:sz w:val="24"/>
          <w:szCs w:val="24"/>
        </w:rPr>
        <w:t xml:space="preserve">yra </w:t>
      </w:r>
      <w:bookmarkStart w:id="2" w:name="_Hlk95827008"/>
      <w:r w:rsidR="00B85533" w:rsidRPr="00B85533">
        <w:rPr>
          <w:rFonts w:ascii="Times New Roman" w:eastAsia="Times New Roman" w:hAnsi="Times New Roman" w:cs="Times New Roman"/>
          <w:b/>
          <w:bCs/>
          <w:snapToGrid w:val="0"/>
          <w:sz w:val="24"/>
          <w:szCs w:val="24"/>
        </w:rPr>
        <w:t>_________</w:t>
      </w:r>
      <w:r w:rsidRPr="00D252BC">
        <w:rPr>
          <w:rFonts w:ascii="Times New Roman" w:eastAsia="Times New Roman" w:hAnsi="Times New Roman" w:cs="Times New Roman"/>
          <w:sz w:val="24"/>
          <w:szCs w:val="24"/>
        </w:rPr>
        <w:t>(</w:t>
      </w:r>
      <w:r w:rsidR="00B85533">
        <w:rPr>
          <w:rFonts w:ascii="Times New Roman" w:eastAsia="Times New Roman" w:hAnsi="Times New Roman" w:cs="Times New Roman"/>
          <w:i/>
          <w:iCs/>
          <w:sz w:val="24"/>
          <w:szCs w:val="24"/>
        </w:rPr>
        <w:t>suma žodžiais</w:t>
      </w:r>
      <w:r w:rsidRPr="00D252BC">
        <w:rPr>
          <w:rFonts w:ascii="Times New Roman" w:eastAsia="Times New Roman" w:hAnsi="Times New Roman" w:cs="Times New Roman"/>
          <w:sz w:val="24"/>
          <w:szCs w:val="24"/>
        </w:rPr>
        <w:t>)</w:t>
      </w:r>
      <w:bookmarkEnd w:id="1"/>
      <w:r w:rsidRPr="00D252BC">
        <w:rPr>
          <w:rFonts w:ascii="Times New Roman" w:eastAsia="Times New Roman" w:hAnsi="Times New Roman" w:cs="Times New Roman"/>
          <w:sz w:val="24"/>
          <w:szCs w:val="24"/>
        </w:rPr>
        <w:t xml:space="preserve"> </w:t>
      </w:r>
      <w:bookmarkEnd w:id="2"/>
      <w:r w:rsidR="001932EB" w:rsidRPr="00D252BC">
        <w:rPr>
          <w:rFonts w:ascii="Times New Roman" w:eastAsia="Times New Roman" w:hAnsi="Times New Roman" w:cs="Times New Roman"/>
          <w:snapToGrid w:val="0"/>
          <w:sz w:val="24"/>
          <w:szCs w:val="24"/>
        </w:rPr>
        <w:t>Eur</w:t>
      </w:r>
      <w:r w:rsidR="001932EB" w:rsidRPr="00D252BC">
        <w:rPr>
          <w:rFonts w:ascii="Times New Roman" w:eastAsia="Times New Roman" w:hAnsi="Times New Roman" w:cs="Times New Roman"/>
          <w:sz w:val="24"/>
          <w:szCs w:val="24"/>
        </w:rPr>
        <w:t xml:space="preserve"> </w:t>
      </w:r>
      <w:r w:rsidRPr="00D252BC">
        <w:rPr>
          <w:rFonts w:ascii="Times New Roman" w:eastAsia="Times New Roman" w:hAnsi="Times New Roman" w:cs="Times New Roman"/>
          <w:sz w:val="24"/>
          <w:szCs w:val="24"/>
        </w:rPr>
        <w:t xml:space="preserve">be </w:t>
      </w:r>
      <w:r w:rsidR="00E31208" w:rsidRPr="00D252BC">
        <w:rPr>
          <w:rFonts w:ascii="Times New Roman" w:eastAsia="Times New Roman" w:hAnsi="Times New Roman" w:cs="Times New Roman"/>
          <w:sz w:val="24"/>
          <w:szCs w:val="24"/>
        </w:rPr>
        <w:t xml:space="preserve">pridėtinės vertės mokesčio (toliau – </w:t>
      </w:r>
      <w:r w:rsidRPr="00D252BC">
        <w:rPr>
          <w:rFonts w:ascii="Times New Roman" w:eastAsia="Times New Roman" w:hAnsi="Times New Roman" w:cs="Times New Roman"/>
          <w:sz w:val="24"/>
          <w:szCs w:val="24"/>
        </w:rPr>
        <w:t>PVM</w:t>
      </w:r>
      <w:r w:rsidR="00E31208" w:rsidRPr="00D252BC">
        <w:rPr>
          <w:rFonts w:ascii="Times New Roman" w:eastAsia="Times New Roman" w:hAnsi="Times New Roman" w:cs="Times New Roman"/>
          <w:sz w:val="24"/>
          <w:szCs w:val="24"/>
        </w:rPr>
        <w:t>)</w:t>
      </w:r>
      <w:r w:rsidR="00B85533">
        <w:rPr>
          <w:rFonts w:ascii="Times New Roman" w:eastAsia="Times New Roman" w:hAnsi="Times New Roman" w:cs="Times New Roman"/>
          <w:sz w:val="24"/>
          <w:szCs w:val="24"/>
        </w:rPr>
        <w:t xml:space="preserve"> ir _________ su PVM.</w:t>
      </w:r>
      <w:r w:rsidR="009C1825">
        <w:rPr>
          <w:rFonts w:ascii="Times New Roman" w:eastAsia="Times New Roman" w:hAnsi="Times New Roman" w:cs="Times New Roman"/>
          <w:sz w:val="24"/>
          <w:szCs w:val="24"/>
        </w:rPr>
        <w:t xml:space="preserve"> </w:t>
      </w:r>
      <w:r w:rsidR="00D252BC" w:rsidRPr="00D252BC">
        <w:rPr>
          <w:rFonts w:ascii="Times New Roman" w:hAnsi="Times New Roman" w:cs="Times New Roman"/>
          <w:bCs/>
          <w:sz w:val="24"/>
          <w:szCs w:val="24"/>
        </w:rPr>
        <w:t>Tai yra maksimali lėšų suma, kurią planuojama skirti Sutarties 1.1. papunktyje nurodytų Paslaugų įsigijimui. Sutarties kaina, kurią Užsakovas turės mokėti Paslaugų teikėjui priklausys nuo vykdant Sutartį faktiškai ir tinkamai suteiktų Paslaugų apimties, kuri apskaičiuojama pagal Paslaugų teikėjo pasiūlyme nurodytus įkainius.</w:t>
      </w:r>
    </w:p>
    <w:p w14:paraId="35AD47A8" w14:textId="1B338841" w:rsidR="00D252BC" w:rsidRPr="00D252BC" w:rsidRDefault="00D252BC" w:rsidP="00D252BC">
      <w:pPr>
        <w:numPr>
          <w:ilvl w:val="1"/>
          <w:numId w:val="2"/>
        </w:numPr>
        <w:tabs>
          <w:tab w:val="left" w:pos="851"/>
        </w:tabs>
        <w:suppressAutoHyphens/>
        <w:autoSpaceDN w:val="0"/>
        <w:spacing w:after="0" w:line="240" w:lineRule="auto"/>
        <w:ind w:left="0" w:firstLine="567"/>
        <w:jc w:val="both"/>
        <w:textAlignment w:val="baseline"/>
        <w:rPr>
          <w:rFonts w:ascii="Times New Roman" w:eastAsia="Times New Roman" w:hAnsi="Times New Roman" w:cs="Times New Roman"/>
          <w:b/>
          <w:sz w:val="24"/>
          <w:szCs w:val="24"/>
        </w:rPr>
      </w:pPr>
      <w:r w:rsidRPr="00D252BC">
        <w:rPr>
          <w:rFonts w:ascii="Times New Roman" w:hAnsi="Times New Roman" w:cs="Times New Roman"/>
          <w:color w:val="000000"/>
          <w:sz w:val="24"/>
          <w:szCs w:val="24"/>
          <w:lang w:eastAsia="lt-LT" w:bidi="lt-LT"/>
        </w:rPr>
        <w:t>Užsakovas neįsipareigoja užsakyti viso Paslaugų kiekio ir/ar išnaudoti visą sumą, numatytą šios Sutarties 2.2 papunktyje ir Paslaugų teikėjo pasiūlyme.</w:t>
      </w:r>
    </w:p>
    <w:p w14:paraId="1ED5AE72" w14:textId="058BE568" w:rsidR="007513FD" w:rsidRPr="007513FD" w:rsidRDefault="00860025" w:rsidP="007513FD">
      <w:pPr>
        <w:numPr>
          <w:ilvl w:val="1"/>
          <w:numId w:val="2"/>
        </w:numPr>
        <w:tabs>
          <w:tab w:val="left" w:pos="851"/>
        </w:tabs>
        <w:suppressAutoHyphens/>
        <w:autoSpaceDN w:val="0"/>
        <w:spacing w:after="0" w:line="240" w:lineRule="auto"/>
        <w:ind w:left="0" w:firstLine="567"/>
        <w:jc w:val="both"/>
        <w:textAlignment w:val="baseline"/>
        <w:rPr>
          <w:rFonts w:ascii="Times New Roman" w:eastAsia="Times New Roman" w:hAnsi="Times New Roman" w:cs="Times New Roman"/>
          <w:b/>
          <w:sz w:val="24"/>
          <w:szCs w:val="24"/>
        </w:rPr>
      </w:pPr>
      <w:r w:rsidRPr="00860025">
        <w:rPr>
          <w:rFonts w:ascii="Times New Roman" w:hAnsi="Times New Roman" w:cs="Times New Roman"/>
          <w:sz w:val="24"/>
          <w:szCs w:val="24"/>
        </w:rPr>
        <w:lastRenderedPageBreak/>
        <w:t xml:space="preserve">Paslaugų įkainiai nurodyti Sutarties 2 priede yra nustatyti visam Sutarties galiojimo  laikotarpiui ir negali būti keičiami, išskyrus šioje Sutartyje tiesiogiai numatytus įkainių peržiūros ir keitimo atvejus. </w:t>
      </w:r>
      <w:r w:rsidR="007513FD" w:rsidRPr="007513FD">
        <w:rPr>
          <w:rFonts w:ascii="Times New Roman" w:hAnsi="Times New Roman" w:cs="Times New Roman"/>
          <w:sz w:val="24"/>
          <w:szCs w:val="24"/>
        </w:rPr>
        <w:t>Į Paslaugų įkainius yra įskaičiuotos visos Paslaugos įkainio sudedamosios dalys, visos Paslaugų teikėjo patiriamos išlaidos ir mokesčiai. Jokios papildomos Paslaugų teikėjo išlaidos nebus apmokamos ar kompensuojamos. Visą riziką dėl Paslaugos atlikimo įkainių padidėjimo prisiima Paslaugų teikėjas. Sutarties įkainiai dėl pasikeitusių mokesčių perskaičiuojami tokia tvarka:</w:t>
      </w:r>
    </w:p>
    <w:p w14:paraId="7D938DE2" w14:textId="2D570AD1" w:rsidR="009B632C" w:rsidRPr="00FB16FD" w:rsidRDefault="009B632C" w:rsidP="009B632C">
      <w:pPr>
        <w:pStyle w:val="Default"/>
        <w:ind w:firstLine="709"/>
        <w:jc w:val="both"/>
        <w:rPr>
          <w:color w:val="auto"/>
        </w:rPr>
      </w:pPr>
      <w:r w:rsidRPr="00FB16FD">
        <w:rPr>
          <w:color w:val="auto"/>
        </w:rPr>
        <w:t>2.4.1. mokestis, kuriam pasikeitus perskaičiuojami įkainiai: pridėtinės vertės mokestis (PVM). Pasikeitus kitiems mokesčiams įkainiai neperskaičiuojami;</w:t>
      </w:r>
    </w:p>
    <w:p w14:paraId="20B70AB8" w14:textId="60E72B74" w:rsidR="009B632C" w:rsidRPr="00FB16FD" w:rsidRDefault="009B632C" w:rsidP="009B632C">
      <w:pPr>
        <w:pStyle w:val="Default"/>
        <w:ind w:firstLine="709"/>
        <w:jc w:val="both"/>
        <w:rPr>
          <w:color w:val="auto"/>
        </w:rPr>
      </w:pPr>
      <w:r w:rsidRPr="00FB16FD">
        <w:rPr>
          <w:color w:val="auto"/>
        </w:rPr>
        <w:t>2.4.2. perskaičiavimas atliekamas per 10 (dešimt) kalendorinių dienų įsigaliojus Lietuvos Respublikos pridėtinės vertės mokesčio įstatymo pakeitimo įstatymui, kuriuo keičiasi mokesčio tarifas;</w:t>
      </w:r>
    </w:p>
    <w:p w14:paraId="2922F2D0" w14:textId="7FEC39B8" w:rsidR="009B632C" w:rsidRPr="00FB16FD" w:rsidRDefault="009B632C" w:rsidP="009B632C">
      <w:pPr>
        <w:pStyle w:val="Default"/>
        <w:ind w:firstLine="709"/>
        <w:jc w:val="both"/>
        <w:rPr>
          <w:color w:val="auto"/>
        </w:rPr>
      </w:pPr>
      <w:r w:rsidRPr="00FB16FD">
        <w:rPr>
          <w:color w:val="auto"/>
        </w:rPr>
        <w:t>2.4.3. perskaičiavimo formulė: pasikeitus PVM tarifo dydžiui, įkainiuose esantis PVM tarifas nesuteiktoms Paslaugoms keičiamas (mažinamas ar didinamas) pagal Lietuvos Respublikos galiojančius teisės aktus;</w:t>
      </w:r>
    </w:p>
    <w:p w14:paraId="3CC9D15B" w14:textId="4D845456" w:rsidR="009B632C" w:rsidRPr="00FB16FD" w:rsidRDefault="009B632C" w:rsidP="009B632C">
      <w:pPr>
        <w:pStyle w:val="Default"/>
        <w:ind w:firstLine="709"/>
        <w:jc w:val="both"/>
        <w:rPr>
          <w:color w:val="auto"/>
        </w:rPr>
      </w:pPr>
      <w:r w:rsidRPr="00FB16FD">
        <w:rPr>
          <w:color w:val="auto"/>
        </w:rPr>
        <w:t>2.4.4. įkainių pakeitimas įforminamas papildomu Šalių susitarimu;</w:t>
      </w:r>
    </w:p>
    <w:p w14:paraId="257167F4" w14:textId="1CDA3A4F" w:rsidR="009B632C" w:rsidRPr="00FB16FD" w:rsidRDefault="009B632C" w:rsidP="009B632C">
      <w:pPr>
        <w:pStyle w:val="Default"/>
        <w:ind w:firstLine="709"/>
        <w:jc w:val="both"/>
        <w:rPr>
          <w:color w:val="auto"/>
        </w:rPr>
      </w:pPr>
      <w:r w:rsidRPr="00FB16FD">
        <w:rPr>
          <w:color w:val="auto"/>
        </w:rPr>
        <w:t>2.4.5. perskaičiuoti įkainiai pradedami taikyti nuo Lietuvos Respublikos pridėtinės vertės mokesčio įstatymo pakeitimo įstatyme, kuriuo keičiasi šio mokesčio tarifas, nurodytos tarifo įsigaliojimo dienos.</w:t>
      </w:r>
    </w:p>
    <w:p w14:paraId="0AADB198" w14:textId="4825B5AC" w:rsidR="009B632C" w:rsidRPr="00FB16FD" w:rsidRDefault="009B632C" w:rsidP="009B632C">
      <w:pPr>
        <w:pStyle w:val="Default"/>
        <w:ind w:firstLine="709"/>
        <w:jc w:val="both"/>
        <w:rPr>
          <w:color w:val="auto"/>
        </w:rPr>
      </w:pPr>
      <w:r w:rsidRPr="00FB16FD">
        <w:t>2.5.</w:t>
      </w:r>
      <w:r w:rsidRPr="00FB16FD">
        <w:rPr>
          <w:color w:val="auto"/>
        </w:rPr>
        <w:t xml:space="preserve"> Bet kuri Sutarties Šalis Sutarties galiojimo </w:t>
      </w:r>
      <w:r w:rsidR="00B85533">
        <w:rPr>
          <w:color w:val="auto"/>
        </w:rPr>
        <w:t>laikotarpiu</w:t>
      </w:r>
      <w:r w:rsidRPr="00FB16FD">
        <w:rPr>
          <w:color w:val="auto"/>
        </w:rPr>
        <w:t xml:space="preserve"> turi teisę inicijuoti Sutartyje numatytų įkainių perskaičiavimą (keitimą) ne anksčiau kaip po 12</w:t>
      </w:r>
      <w:r w:rsidRPr="00FB16FD">
        <w:rPr>
          <w:i/>
          <w:iCs/>
          <w:color w:val="auto"/>
        </w:rPr>
        <w:t xml:space="preserve"> (dvylikos) </w:t>
      </w:r>
      <w:r w:rsidRPr="00FB16FD">
        <w:rPr>
          <w:color w:val="auto"/>
        </w:rPr>
        <w:t>mėnesių</w:t>
      </w:r>
      <w:r w:rsidRPr="00FB16FD">
        <w:rPr>
          <w:color w:val="FF0000"/>
        </w:rPr>
        <w:t xml:space="preserve"> </w:t>
      </w:r>
      <w:r w:rsidRPr="00FB16FD">
        <w:rPr>
          <w:color w:val="auto"/>
        </w:rPr>
        <w:t xml:space="preserve">nuo </w:t>
      </w:r>
      <w:sdt>
        <w:sdtPr>
          <w:rPr>
            <w:color w:val="auto"/>
          </w:rPr>
          <w:alias w:val="Pasirinkite"/>
          <w:tag w:val="Pasirinkite"/>
          <w:id w:val="1041859961"/>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FB16FD">
            <w:rPr>
              <w:color w:val="auto"/>
            </w:rPr>
            <w:t>Sutarties įsigaliojimo dienos</w:t>
          </w:r>
        </w:sdtContent>
      </w:sdt>
      <w:r w:rsidRPr="00FB16FD">
        <w:rPr>
          <w:color w:val="auto"/>
        </w:rPr>
        <w:t xml:space="preserve"> (jeigu perskaičiavimas jau buvo atliktas – nuo paskutinio perskaičiavimo pagal šį punktą dienos), jeigu Vartojimo prekių ir paslaugų kainų pokytis (k), apskaičiuotas kaip nustatyta 2.5.3 papunktyje, viršija 5 (penkis)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Perskaičiavimas vykdomas:</w:t>
      </w:r>
    </w:p>
    <w:p w14:paraId="4482BF4D" w14:textId="4D9D0323" w:rsidR="009B632C" w:rsidRPr="00FB16FD" w:rsidRDefault="009B632C" w:rsidP="00FB16FD">
      <w:pPr>
        <w:spacing w:after="0" w:line="240" w:lineRule="auto"/>
        <w:ind w:firstLine="709"/>
        <w:jc w:val="both"/>
        <w:rPr>
          <w:rFonts w:ascii="Times New Roman" w:hAnsi="Times New Roman" w:cs="Times New Roman"/>
          <w:sz w:val="24"/>
          <w:szCs w:val="24"/>
        </w:rPr>
      </w:pPr>
      <w:r w:rsidRPr="00FB16FD">
        <w:rPr>
          <w:rFonts w:ascii="Times New Roman" w:hAnsi="Times New Roman" w:cs="Times New Roman"/>
          <w:sz w:val="24"/>
          <w:szCs w:val="24"/>
        </w:rPr>
        <w:t>2.5.1. Šalys privalo susitarime nurodyti indekso reikšmę laikotarpio pradžioje ir jos nustatymo datą, indekso reikšmę laikotarpio pabaigoje ir jos nustatymo datą, kainų pokytį (k), perskaičiuotus įkainius, perskaičiuotą Pradinės sutarties vertę;</w:t>
      </w:r>
    </w:p>
    <w:p w14:paraId="66F1D7D1" w14:textId="39EF8FAE" w:rsidR="009B632C" w:rsidRPr="00FB16FD" w:rsidRDefault="009B632C" w:rsidP="00FB16FD">
      <w:pPr>
        <w:spacing w:after="0" w:line="240" w:lineRule="auto"/>
        <w:ind w:firstLine="709"/>
        <w:jc w:val="both"/>
        <w:rPr>
          <w:rFonts w:ascii="Times New Roman" w:hAnsi="Times New Roman" w:cs="Times New Roman"/>
          <w:sz w:val="24"/>
          <w:szCs w:val="24"/>
        </w:rPr>
      </w:pPr>
      <w:r w:rsidRPr="00FB16FD">
        <w:rPr>
          <w:rFonts w:ascii="Times New Roman" w:hAnsi="Times New Roman" w:cs="Times New Roman"/>
          <w:sz w:val="24"/>
          <w:szCs w:val="24"/>
        </w:rPr>
        <w:t>2.5.2. perskaičiuotieji įkainiai taikomi užsakymams, pateiktiems po to, kai Šalys sudaro susitarimą dėl įkainių perskaičiavimo;</w:t>
      </w:r>
    </w:p>
    <w:p w14:paraId="66F16DE0" w14:textId="43033399" w:rsidR="009B632C" w:rsidRPr="00FB16FD" w:rsidRDefault="009B632C" w:rsidP="00FB16FD">
      <w:pPr>
        <w:spacing w:after="0" w:line="240" w:lineRule="auto"/>
        <w:ind w:firstLine="709"/>
        <w:jc w:val="both"/>
        <w:rPr>
          <w:rFonts w:ascii="Times New Roman" w:hAnsi="Times New Roman" w:cs="Times New Roman"/>
          <w:sz w:val="24"/>
          <w:szCs w:val="24"/>
        </w:rPr>
      </w:pPr>
      <w:r w:rsidRPr="00FB16FD">
        <w:rPr>
          <w:rFonts w:ascii="Times New Roman" w:hAnsi="Times New Roman" w:cs="Times New Roman"/>
          <w:sz w:val="24"/>
          <w:szCs w:val="24"/>
        </w:rPr>
        <w:t>2.5.3. nauji įkainiai apskaičiuojami pagal formulę:</w:t>
      </w:r>
    </w:p>
    <w:p w14:paraId="57111B5E" w14:textId="77777777" w:rsidR="009B632C" w:rsidRPr="00FB16FD" w:rsidRDefault="00000000" w:rsidP="00FB16FD">
      <w:pPr>
        <w:spacing w:after="0" w:line="240" w:lineRule="auto"/>
        <w:jc w:val="both"/>
        <w:rPr>
          <w:rFonts w:ascii="Times New Roman" w:hAnsi="Times New Roman" w:cs="Times New Roman"/>
          <w:i/>
          <w:iCs/>
          <w:sz w:val="24"/>
          <w:szCs w:val="24"/>
        </w:rPr>
      </w:pPr>
      <m:oMath>
        <m:sSub>
          <m:sSubPr>
            <m:ctrlPr>
              <w:rPr>
                <w:rFonts w:ascii="Cambria Math" w:hAnsi="Cambria Math" w:cs="Calibri"/>
                <w:i/>
                <w:iCs/>
                <w:sz w:val="24"/>
                <w:szCs w:val="24"/>
                <w14:ligatures w14:val="standardContextual"/>
              </w:rPr>
            </m:ctrlPr>
          </m:sSubPr>
          <m:e>
            <m:r>
              <w:rPr>
                <w:rFonts w:ascii="Cambria Math" w:hAnsi="Cambria Math"/>
                <w:sz w:val="24"/>
                <w:szCs w:val="24"/>
              </w:rPr>
              <m:t>a</m:t>
            </m:r>
          </m:e>
          <m:sub>
            <m:r>
              <w:rPr>
                <w:rFonts w:ascii="Cambria Math" w:hAnsi="Cambria Math"/>
                <w:sz w:val="24"/>
                <w:szCs w:val="24"/>
              </w:rPr>
              <m:t>1</m:t>
            </m:r>
          </m:sub>
        </m:sSub>
        <m:r>
          <w:rPr>
            <w:rFonts w:ascii="Cambria Math" w:hAnsi="Cambria Math"/>
            <w:sz w:val="24"/>
            <w:szCs w:val="24"/>
          </w:rPr>
          <m:t>=a+</m:t>
        </m:r>
        <m:d>
          <m:dPr>
            <m:ctrlPr>
              <w:rPr>
                <w:rFonts w:ascii="Cambria Math" w:hAnsi="Cambria Math" w:cs="Calibri"/>
                <w:i/>
                <w:iCs/>
                <w:sz w:val="24"/>
                <w:szCs w:val="24"/>
                <w14:ligatures w14:val="standardContextual"/>
              </w:rPr>
            </m:ctrlPr>
          </m:dPr>
          <m:e>
            <m:f>
              <m:fPr>
                <m:ctrlPr>
                  <w:rPr>
                    <w:rFonts w:ascii="Cambria Math" w:hAnsi="Cambria Math" w:cs="Calibri"/>
                    <w:i/>
                    <w:iCs/>
                    <w:sz w:val="24"/>
                    <w:szCs w:val="24"/>
                    <w14:ligatures w14:val="standardContextual"/>
                  </w:rPr>
                </m:ctrlPr>
              </m:fPr>
              <m:num>
                <m:r>
                  <w:rPr>
                    <w:rFonts w:ascii="Cambria Math" w:hAnsi="Cambria Math"/>
                    <w:sz w:val="24"/>
                    <w:szCs w:val="24"/>
                  </w:rPr>
                  <m:t>k</m:t>
                </m:r>
              </m:num>
              <m:den>
                <m:r>
                  <w:rPr>
                    <w:rFonts w:ascii="Cambria Math" w:hAnsi="Cambria Math"/>
                    <w:sz w:val="24"/>
                    <w:szCs w:val="24"/>
                  </w:rPr>
                  <m:t>100</m:t>
                </m:r>
              </m:den>
            </m:f>
            <m:r>
              <w:rPr>
                <w:rFonts w:ascii="Cambria Math" w:hAnsi="Cambria Math"/>
                <w:sz w:val="24"/>
                <w:szCs w:val="24"/>
              </w:rPr>
              <m:t>×a</m:t>
            </m:r>
          </m:e>
        </m:d>
      </m:oMath>
      <w:r w:rsidR="009B632C" w:rsidRPr="00FB16FD">
        <w:rPr>
          <w:rFonts w:ascii="Times New Roman" w:hAnsi="Times New Roman" w:cs="Times New Roman"/>
          <w:i/>
          <w:iCs/>
          <w:sz w:val="24"/>
          <w:szCs w:val="24"/>
        </w:rPr>
        <w:t>, kur</w:t>
      </w:r>
    </w:p>
    <w:p w14:paraId="4653BBB1" w14:textId="77777777" w:rsidR="009B632C" w:rsidRPr="00FB16FD" w:rsidRDefault="009B632C" w:rsidP="00FB16FD">
      <w:pPr>
        <w:spacing w:after="0" w:line="240" w:lineRule="auto"/>
        <w:jc w:val="both"/>
        <w:rPr>
          <w:rFonts w:ascii="Times New Roman" w:hAnsi="Times New Roman" w:cs="Times New Roman"/>
          <w:sz w:val="24"/>
          <w:szCs w:val="24"/>
        </w:rPr>
      </w:pPr>
      <w:r w:rsidRPr="00FB16FD">
        <w:rPr>
          <w:rFonts w:ascii="Times New Roman" w:hAnsi="Times New Roman" w:cs="Times New Roman"/>
          <w:sz w:val="24"/>
          <w:szCs w:val="24"/>
        </w:rPr>
        <w:t>a – įkainis (Eur be PVM) (jei jis jau buvo perskaičiuotas, tai po paskutinio perskaičiavimo).</w:t>
      </w:r>
    </w:p>
    <w:p w14:paraId="15544746" w14:textId="77777777" w:rsidR="009B632C" w:rsidRPr="00FB16FD" w:rsidRDefault="009B632C" w:rsidP="00FB16FD">
      <w:pPr>
        <w:spacing w:after="0" w:line="240" w:lineRule="auto"/>
        <w:jc w:val="both"/>
        <w:rPr>
          <w:rFonts w:ascii="Times New Roman" w:hAnsi="Times New Roman" w:cs="Times New Roman"/>
          <w:sz w:val="24"/>
          <w:szCs w:val="24"/>
        </w:rPr>
      </w:pPr>
      <w:r w:rsidRPr="00FB16FD">
        <w:rPr>
          <w:rFonts w:ascii="Times New Roman" w:hAnsi="Times New Roman" w:cs="Times New Roman"/>
          <w:sz w:val="24"/>
          <w:szCs w:val="24"/>
        </w:rPr>
        <w:t>a</w:t>
      </w:r>
      <w:r w:rsidRPr="00FB16FD">
        <w:rPr>
          <w:rFonts w:ascii="Times New Roman" w:hAnsi="Times New Roman" w:cs="Times New Roman"/>
          <w:sz w:val="24"/>
          <w:szCs w:val="24"/>
          <w:vertAlign w:val="subscript"/>
        </w:rPr>
        <w:t>1</w:t>
      </w:r>
      <w:r w:rsidRPr="00FB16FD">
        <w:rPr>
          <w:rFonts w:ascii="Times New Roman" w:hAnsi="Times New Roman" w:cs="Times New Roman"/>
          <w:sz w:val="24"/>
          <w:szCs w:val="24"/>
        </w:rPr>
        <w:t xml:space="preserve"> – perskaičiuotas (pakeistas) įkainis (Eur be PVM)</w:t>
      </w:r>
    </w:p>
    <w:p w14:paraId="5D3F1754" w14:textId="77777777" w:rsidR="009B632C" w:rsidRPr="00FB16FD" w:rsidRDefault="009B632C" w:rsidP="00FB16FD">
      <w:pPr>
        <w:spacing w:after="0" w:line="240" w:lineRule="auto"/>
        <w:jc w:val="both"/>
        <w:rPr>
          <w:rFonts w:ascii="Times New Roman" w:hAnsi="Times New Roman" w:cs="Times New Roman"/>
          <w:sz w:val="24"/>
          <w:szCs w:val="24"/>
        </w:rPr>
      </w:pPr>
      <w:r w:rsidRPr="00FB16FD">
        <w:rPr>
          <w:rFonts w:ascii="Times New Roman" w:hAnsi="Times New Roman" w:cs="Times New Roman"/>
          <w:sz w:val="24"/>
          <w:szCs w:val="24"/>
        </w:rPr>
        <w:t>k – pagal vartotojų kainų indeksą (</w:t>
      </w:r>
      <w:r w:rsidRPr="00FB16FD">
        <w:rPr>
          <w:rFonts w:ascii="Times New Roman" w:hAnsi="Times New Roman" w:cs="Times New Roman"/>
          <w:i/>
          <w:iCs/>
          <w:sz w:val="24"/>
          <w:szCs w:val="24"/>
        </w:rPr>
        <w:t>pasirenkamas bendras „Vartojimo prekės ir paslaugos“</w:t>
      </w:r>
      <w:r w:rsidRPr="00FB16FD">
        <w:rPr>
          <w:rFonts w:ascii="Times New Roman" w:hAnsi="Times New Roman" w:cs="Times New Roman"/>
          <w:sz w:val="24"/>
          <w:szCs w:val="24"/>
        </w:rPr>
        <w:t xml:space="preserve">) apskaičiuotas Vartojimo prekių ir paslaugų  kainų pokytis (padidėjimas arba sumažėjimas) (%). „k“ reikšmė skaičiuojama pagal formulę: </w:t>
      </w:r>
    </w:p>
    <w:p w14:paraId="586ED59E" w14:textId="77777777" w:rsidR="009B632C" w:rsidRPr="00FB16FD" w:rsidRDefault="009B632C" w:rsidP="00FB16FD">
      <w:pPr>
        <w:spacing w:after="0" w:line="240" w:lineRule="auto"/>
        <w:jc w:val="both"/>
        <w:rPr>
          <w:rFonts w:ascii="Times New Roman" w:hAnsi="Times New Roman" w:cs="Times New Roman"/>
          <w:sz w:val="24"/>
          <w:szCs w:val="24"/>
        </w:rPr>
      </w:pPr>
      <w:r w:rsidRPr="00FB16FD">
        <w:rPr>
          <w:rFonts w:ascii="Times New Roman" w:hAnsi="Times New Roman" w:cs="Times New Roman"/>
          <w:sz w:val="24"/>
          <w:szCs w:val="24"/>
        </w:rPr>
        <w:t> </w:t>
      </w:r>
      <m:oMath>
        <m:r>
          <w:rPr>
            <w:rFonts w:ascii="Cambria Math" w:hAnsi="Cambria Math"/>
            <w:sz w:val="24"/>
            <w:szCs w:val="24"/>
          </w:rPr>
          <m:t>k =</m:t>
        </m:r>
        <m:f>
          <m:fPr>
            <m:ctrlPr>
              <w:rPr>
                <w:rFonts w:ascii="Cambria Math" w:hAnsi="Cambria Math" w:cs="Calibri"/>
                <w:i/>
                <w:iCs/>
                <w:sz w:val="24"/>
                <w:szCs w:val="24"/>
                <w14:ligatures w14:val="standardContextual"/>
              </w:rPr>
            </m:ctrlPr>
          </m:fPr>
          <m:num>
            <m:sSub>
              <m:sSubPr>
                <m:ctrlPr>
                  <w:rPr>
                    <w:rFonts w:ascii="Cambria Math" w:hAnsi="Cambria Math" w:cs="Calibri"/>
                    <w:i/>
                    <w:iCs/>
                    <w:sz w:val="24"/>
                    <w:szCs w:val="24"/>
                    <w14:ligatures w14:val="standardContextual"/>
                  </w:rPr>
                </m:ctrlPr>
              </m:sSubPr>
              <m:e>
                <m:r>
                  <w:rPr>
                    <w:rFonts w:ascii="Cambria Math" w:hAnsi="Cambria Math"/>
                    <w:sz w:val="24"/>
                    <w:szCs w:val="24"/>
                  </w:rPr>
                  <m:t>Ind</m:t>
                </m:r>
              </m:e>
              <m:sub>
                <m:r>
                  <w:rPr>
                    <w:rFonts w:ascii="Cambria Math" w:hAnsi="Cambria Math"/>
                    <w:sz w:val="24"/>
                    <w:szCs w:val="24"/>
                  </w:rPr>
                  <m:t>naujausias</m:t>
                </m:r>
              </m:sub>
            </m:sSub>
          </m:num>
          <m:den>
            <m:sSub>
              <m:sSubPr>
                <m:ctrlPr>
                  <w:rPr>
                    <w:rFonts w:ascii="Cambria Math" w:hAnsi="Cambria Math" w:cs="Calibri"/>
                    <w:i/>
                    <w:iCs/>
                    <w:sz w:val="24"/>
                    <w:szCs w:val="24"/>
                    <w14:ligatures w14:val="standardContextual"/>
                  </w:rPr>
                </m:ctrlPr>
              </m:sSubPr>
              <m:e>
                <m:r>
                  <w:rPr>
                    <w:rFonts w:ascii="Cambria Math" w:hAnsi="Cambria Math"/>
                    <w:sz w:val="24"/>
                    <w:szCs w:val="24"/>
                  </w:rPr>
                  <m:t>Ind</m:t>
                </m:r>
              </m:e>
              <m:sub>
                <m:r>
                  <w:rPr>
                    <w:rFonts w:ascii="Cambria Math" w:hAnsi="Cambria Math"/>
                    <w:sz w:val="24"/>
                    <w:szCs w:val="24"/>
                  </w:rPr>
                  <m:t>pradžia</m:t>
                </m:r>
              </m:sub>
            </m:sSub>
          </m:den>
        </m:f>
        <m:r>
          <w:rPr>
            <w:rFonts w:ascii="Cambria Math" w:hAnsi="Cambria Math"/>
            <w:sz w:val="24"/>
            <w:szCs w:val="24"/>
          </w:rPr>
          <m:t>×100-100</m:t>
        </m:r>
      </m:oMath>
      <w:r w:rsidRPr="00FB16FD">
        <w:rPr>
          <w:rFonts w:ascii="Times New Roman" w:hAnsi="Times New Roman" w:cs="Times New Roman"/>
          <w:sz w:val="24"/>
          <w:szCs w:val="24"/>
        </w:rPr>
        <w:t>, (proc.) kur</w:t>
      </w:r>
    </w:p>
    <w:p w14:paraId="2F060204" w14:textId="77777777" w:rsidR="009B632C" w:rsidRPr="00FB16FD" w:rsidRDefault="009B632C" w:rsidP="00FB16FD">
      <w:pPr>
        <w:spacing w:after="0" w:line="240" w:lineRule="auto"/>
        <w:jc w:val="both"/>
        <w:rPr>
          <w:rFonts w:ascii="Times New Roman" w:hAnsi="Times New Roman" w:cs="Times New Roman"/>
          <w:sz w:val="24"/>
          <w:szCs w:val="24"/>
        </w:rPr>
      </w:pPr>
      <w:proofErr w:type="spellStart"/>
      <w:r w:rsidRPr="00FB16FD">
        <w:rPr>
          <w:rFonts w:ascii="Times New Roman" w:hAnsi="Times New Roman" w:cs="Times New Roman"/>
          <w:sz w:val="24"/>
          <w:szCs w:val="24"/>
        </w:rPr>
        <w:t>Ind</w:t>
      </w:r>
      <w:r w:rsidRPr="00FB16FD">
        <w:rPr>
          <w:rFonts w:ascii="Times New Roman" w:hAnsi="Times New Roman" w:cs="Times New Roman"/>
          <w:sz w:val="24"/>
          <w:szCs w:val="24"/>
          <w:vertAlign w:val="subscript"/>
        </w:rPr>
        <w:t>naujausias</w:t>
      </w:r>
      <w:proofErr w:type="spellEnd"/>
      <w:r w:rsidRPr="00FB16FD">
        <w:rPr>
          <w:rFonts w:ascii="Times New Roman" w:hAnsi="Times New Roman" w:cs="Times New Roman"/>
          <w:sz w:val="24"/>
          <w:szCs w:val="24"/>
        </w:rPr>
        <w:t xml:space="preserve"> – kreipimosi dėl kainos perskaičiavimo išsiuntimo kitai šaliai datą naujausias paskelbtas vartojimo prekių ir paslaugų indeksas (</w:t>
      </w:r>
      <w:r w:rsidRPr="00FB16FD">
        <w:rPr>
          <w:rFonts w:ascii="Times New Roman" w:hAnsi="Times New Roman" w:cs="Times New Roman"/>
          <w:i/>
          <w:iCs/>
          <w:sz w:val="24"/>
          <w:szCs w:val="24"/>
        </w:rPr>
        <w:t>pasirenkamas bendras „Vartojimo prekės ir paslaugos</w:t>
      </w:r>
      <w:r w:rsidRPr="00FB16FD">
        <w:rPr>
          <w:rFonts w:ascii="Times New Roman" w:hAnsi="Times New Roman" w:cs="Times New Roman"/>
          <w:sz w:val="24"/>
          <w:szCs w:val="24"/>
        </w:rPr>
        <w:t>).</w:t>
      </w:r>
    </w:p>
    <w:p w14:paraId="14881159" w14:textId="77777777" w:rsidR="009B632C" w:rsidRPr="00FB16FD" w:rsidRDefault="009B632C" w:rsidP="00FB16FD">
      <w:pPr>
        <w:spacing w:after="0" w:line="240" w:lineRule="auto"/>
        <w:jc w:val="both"/>
        <w:rPr>
          <w:rFonts w:ascii="Times New Roman" w:hAnsi="Times New Roman" w:cs="Times New Roman"/>
          <w:sz w:val="24"/>
          <w:szCs w:val="24"/>
        </w:rPr>
      </w:pPr>
      <w:proofErr w:type="spellStart"/>
      <w:r w:rsidRPr="00FB16FD">
        <w:rPr>
          <w:rFonts w:ascii="Times New Roman" w:hAnsi="Times New Roman" w:cs="Times New Roman"/>
          <w:sz w:val="24"/>
          <w:szCs w:val="24"/>
        </w:rPr>
        <w:t>Ind</w:t>
      </w:r>
      <w:r w:rsidRPr="00FB16FD">
        <w:rPr>
          <w:rFonts w:ascii="Times New Roman" w:hAnsi="Times New Roman" w:cs="Times New Roman"/>
          <w:sz w:val="24"/>
          <w:szCs w:val="24"/>
          <w:vertAlign w:val="subscript"/>
        </w:rPr>
        <w:t>pradžia</w:t>
      </w:r>
      <w:proofErr w:type="spellEnd"/>
      <w:r w:rsidRPr="00FB16FD">
        <w:rPr>
          <w:rFonts w:ascii="Times New Roman" w:hAnsi="Times New Roman" w:cs="Times New Roman"/>
          <w:sz w:val="24"/>
          <w:szCs w:val="24"/>
        </w:rPr>
        <w:t xml:space="preserve"> – laikotarpio pradžios datos (mėnesio) vartojimo prekių ir paslaugų indeksas (</w:t>
      </w:r>
      <w:r w:rsidRPr="00FB16FD">
        <w:rPr>
          <w:rFonts w:ascii="Times New Roman" w:hAnsi="Times New Roman" w:cs="Times New Roman"/>
          <w:i/>
          <w:iCs/>
          <w:sz w:val="24"/>
          <w:szCs w:val="24"/>
        </w:rPr>
        <w:t>pasirenkamas bendras „Vartojimo prekės ir paslaugos“</w:t>
      </w:r>
      <w:r w:rsidRPr="00FB16FD">
        <w:rPr>
          <w:rFonts w:ascii="Times New Roman" w:hAnsi="Times New Roman" w:cs="Times New Roman"/>
          <w:sz w:val="24"/>
          <w:szCs w:val="24"/>
        </w:rPr>
        <w:t xml:space="preserve">). Pirmojo perskaičiavimo atveju laikotarpio pradžia (mėnuo) yra </w:t>
      </w:r>
      <w:sdt>
        <w:sdtPr>
          <w:rPr>
            <w:rFonts w:ascii="Times New Roman" w:hAnsi="Times New Roman" w:cs="Times New Roman"/>
            <w:sz w:val="24"/>
            <w:szCs w:val="24"/>
          </w:rPr>
          <w:alias w:val="Pasirinkite"/>
          <w:tag w:val="Pasirinkite"/>
          <w:id w:val="1747219186"/>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FB16FD">
            <w:rPr>
              <w:rFonts w:ascii="Times New Roman" w:hAnsi="Times New Roman" w:cs="Times New Roman"/>
              <w:sz w:val="24"/>
              <w:szCs w:val="24"/>
            </w:rPr>
            <w:t>Sutarties įsigaliojimo dienos</w:t>
          </w:r>
        </w:sdtContent>
      </w:sdt>
      <w:r w:rsidRPr="00FB16FD">
        <w:rPr>
          <w:rFonts w:ascii="Times New Roman" w:hAnsi="Times New Roman" w:cs="Times New Roman"/>
          <w:sz w:val="24"/>
          <w:szCs w:val="24"/>
        </w:rPr>
        <w:t xml:space="preserve"> mėnuo. Antrojo ir vėlesnių perskaičiavimų atveju laikotarpio pradžia (mėnuo) yra paskutinio perskaičiavimo metu naudotos paskelbto atitinkamo indekso reikšmės mėnuo; </w:t>
      </w:r>
    </w:p>
    <w:p w14:paraId="430E3828" w14:textId="3FE6CE13" w:rsidR="009B632C" w:rsidRPr="00FB16FD" w:rsidRDefault="009B632C" w:rsidP="00FB16FD">
      <w:pPr>
        <w:tabs>
          <w:tab w:val="left" w:pos="426"/>
        </w:tabs>
        <w:spacing w:after="0" w:line="240" w:lineRule="auto"/>
        <w:ind w:firstLine="567"/>
        <w:jc w:val="both"/>
        <w:rPr>
          <w:rFonts w:ascii="Times New Roman" w:hAnsi="Times New Roman" w:cs="Times New Roman"/>
          <w:sz w:val="24"/>
          <w:szCs w:val="24"/>
        </w:rPr>
      </w:pPr>
      <w:r w:rsidRPr="00FB16FD">
        <w:rPr>
          <w:rFonts w:ascii="Times New Roman" w:hAnsi="Times New Roman" w:cs="Times New Roman"/>
          <w:sz w:val="24"/>
          <w:szCs w:val="24"/>
        </w:rPr>
        <w:t xml:space="preserve">2.6. skaičiavimams indeksų reikšmės imamos </w:t>
      </w:r>
      <w:r w:rsidRPr="00FB16FD">
        <w:rPr>
          <w:rFonts w:ascii="Times New Roman" w:hAnsi="Times New Roman" w:cs="Times New Roman"/>
          <w:b/>
          <w:bCs/>
          <w:sz w:val="24"/>
          <w:szCs w:val="24"/>
        </w:rPr>
        <w:t>keturių</w:t>
      </w:r>
      <w:r w:rsidRPr="00FB16FD">
        <w:rPr>
          <w:rFonts w:ascii="Times New Roman" w:hAnsi="Times New Roman" w:cs="Times New Roman"/>
          <w:sz w:val="24"/>
          <w:szCs w:val="24"/>
        </w:rPr>
        <w:t xml:space="preserve"> skaitmenų po kablelio tikslumu. Apskaičiuotas pokytis (k) tolimesniems skaičiavimams naudojamas suapvalinus iki </w:t>
      </w:r>
      <w:r w:rsidRPr="00FB16FD">
        <w:rPr>
          <w:rFonts w:ascii="Times New Roman" w:hAnsi="Times New Roman" w:cs="Times New Roman"/>
          <w:b/>
          <w:bCs/>
          <w:sz w:val="24"/>
          <w:szCs w:val="24"/>
        </w:rPr>
        <w:t>vieno</w:t>
      </w:r>
      <w:r w:rsidRPr="00FB16FD">
        <w:rPr>
          <w:rFonts w:ascii="Times New Roman" w:hAnsi="Times New Roman" w:cs="Times New Roman"/>
          <w:sz w:val="24"/>
          <w:szCs w:val="24"/>
        </w:rPr>
        <w:t xml:space="preserve"> skaitmens po kablelio, o apskaičiuotas įkainis „a“ suapvalinamas iki </w:t>
      </w:r>
      <w:r w:rsidRPr="00FB16FD">
        <w:rPr>
          <w:rFonts w:ascii="Times New Roman" w:hAnsi="Times New Roman" w:cs="Times New Roman"/>
          <w:b/>
          <w:bCs/>
          <w:sz w:val="24"/>
          <w:szCs w:val="24"/>
        </w:rPr>
        <w:t>dviejų</w:t>
      </w:r>
      <w:r w:rsidRPr="00FB16FD">
        <w:rPr>
          <w:rFonts w:ascii="Times New Roman" w:hAnsi="Times New Roman" w:cs="Times New Roman"/>
          <w:sz w:val="24"/>
          <w:szCs w:val="24"/>
        </w:rPr>
        <w:t xml:space="preserve"> skaitmenų po kablelio.</w:t>
      </w:r>
    </w:p>
    <w:p w14:paraId="71400641" w14:textId="78D9FC67" w:rsidR="009B632C" w:rsidRDefault="00D20EA2" w:rsidP="00FB16FD">
      <w:pPr>
        <w:tabs>
          <w:tab w:val="left" w:pos="567"/>
        </w:tabs>
        <w:suppressAutoHyphens/>
        <w:autoSpaceDN w:val="0"/>
        <w:spacing w:after="0" w:line="240" w:lineRule="auto"/>
        <w:jc w:val="both"/>
        <w:textAlignment w:val="baseline"/>
        <w:rPr>
          <w:rFonts w:ascii="Times New Roman" w:hAnsi="Times New Roman" w:cs="Times New Roman"/>
          <w:sz w:val="24"/>
          <w:szCs w:val="24"/>
        </w:rPr>
      </w:pPr>
      <w:r w:rsidRPr="00FB16FD">
        <w:rPr>
          <w:rFonts w:ascii="Times New Roman" w:hAnsi="Times New Roman" w:cs="Times New Roman"/>
          <w:sz w:val="24"/>
          <w:szCs w:val="24"/>
        </w:rPr>
        <w:lastRenderedPageBreak/>
        <w:tab/>
      </w:r>
      <w:r w:rsidR="009B632C" w:rsidRPr="00FB16FD">
        <w:rPr>
          <w:rFonts w:ascii="Times New Roman" w:hAnsi="Times New Roman" w:cs="Times New Roman"/>
          <w:sz w:val="24"/>
          <w:szCs w:val="24"/>
        </w:rPr>
        <w:t>2.7. vėlesnis įkainių perskaičiavimas negali apimti laikotarpio, už kurį jau buvo atliktas perskaičiavimas</w:t>
      </w:r>
    </w:p>
    <w:p w14:paraId="00BBB232" w14:textId="739DF884" w:rsidR="007513FD" w:rsidRPr="00D20EA2" w:rsidRDefault="007513FD" w:rsidP="00D20EA2">
      <w:pPr>
        <w:pStyle w:val="Sraopastraipa"/>
        <w:numPr>
          <w:ilvl w:val="1"/>
          <w:numId w:val="25"/>
        </w:numPr>
        <w:tabs>
          <w:tab w:val="left" w:pos="851"/>
        </w:tabs>
        <w:suppressAutoHyphens/>
        <w:ind w:firstLine="207"/>
        <w:jc w:val="both"/>
        <w:textAlignment w:val="baseline"/>
        <w:rPr>
          <w:b/>
          <w:szCs w:val="24"/>
        </w:rPr>
      </w:pPr>
      <w:r w:rsidRPr="00D20EA2">
        <w:rPr>
          <w:szCs w:val="24"/>
        </w:rPr>
        <w:t>Suteiktos Paslaugos priimamos, jei jos suteiktos tinkamai, kokybiškai ir laiku.</w:t>
      </w:r>
    </w:p>
    <w:p w14:paraId="0F6E5EC3" w14:textId="77777777" w:rsidR="00860025" w:rsidRPr="00860025" w:rsidRDefault="007513FD" w:rsidP="00D20EA2">
      <w:pPr>
        <w:numPr>
          <w:ilvl w:val="1"/>
          <w:numId w:val="25"/>
        </w:numPr>
        <w:tabs>
          <w:tab w:val="left" w:pos="851"/>
        </w:tabs>
        <w:suppressAutoHyphens/>
        <w:autoSpaceDN w:val="0"/>
        <w:spacing w:after="0" w:line="240" w:lineRule="auto"/>
        <w:ind w:left="0" w:firstLine="567"/>
        <w:jc w:val="both"/>
        <w:textAlignment w:val="baseline"/>
        <w:rPr>
          <w:rFonts w:ascii="Times New Roman" w:eastAsia="Times New Roman" w:hAnsi="Times New Roman" w:cs="Times New Roman"/>
          <w:b/>
          <w:sz w:val="24"/>
          <w:szCs w:val="24"/>
        </w:rPr>
      </w:pPr>
      <w:r w:rsidRPr="00860025">
        <w:rPr>
          <w:rFonts w:ascii="Times New Roman" w:eastAsia="Times New Roman" w:hAnsi="Times New Roman" w:cs="Times New Roman"/>
          <w:sz w:val="24"/>
          <w:szCs w:val="24"/>
        </w:rPr>
        <w:t>Užsakovas sumoka Paslaugų teikėjui už faktiškai suteiktas Paslaugas pagal Sutarties</w:t>
      </w:r>
      <w:r w:rsidR="00860025" w:rsidRPr="00860025">
        <w:rPr>
          <w:rFonts w:ascii="Times New Roman" w:eastAsia="Times New Roman" w:hAnsi="Times New Roman" w:cs="Times New Roman"/>
          <w:sz w:val="24"/>
          <w:szCs w:val="24"/>
        </w:rPr>
        <w:t xml:space="preserve"> 2</w:t>
      </w:r>
      <w:r w:rsidRPr="00860025">
        <w:rPr>
          <w:rFonts w:ascii="Times New Roman" w:eastAsia="Times New Roman" w:hAnsi="Times New Roman" w:cs="Times New Roman"/>
          <w:sz w:val="24"/>
          <w:szCs w:val="24"/>
        </w:rPr>
        <w:t xml:space="preserve"> priede nurodytus paslaugų teikimo įkainius po to, kai yra priimtas suteiktų Paslaugų rezultatas. Suteiktų Paslaugų rezultatas laikomas priimtu, jeigu Užsakovas pasirašo suteiktų Paslaugų priėmimo-perdavimo aktą (toliau - Aktas).</w:t>
      </w:r>
    </w:p>
    <w:p w14:paraId="1066F997" w14:textId="69B763B8" w:rsidR="00860025" w:rsidRPr="00860025" w:rsidRDefault="00860025" w:rsidP="00D20EA2">
      <w:pPr>
        <w:numPr>
          <w:ilvl w:val="1"/>
          <w:numId w:val="25"/>
        </w:numPr>
        <w:tabs>
          <w:tab w:val="left" w:pos="851"/>
        </w:tabs>
        <w:suppressAutoHyphens/>
        <w:autoSpaceDN w:val="0"/>
        <w:spacing w:after="0" w:line="240" w:lineRule="auto"/>
        <w:ind w:left="0" w:firstLine="567"/>
        <w:jc w:val="both"/>
        <w:textAlignment w:val="baseline"/>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Užsakovas </w:t>
      </w:r>
      <w:r w:rsidRPr="00860025">
        <w:rPr>
          <w:rFonts w:ascii="Times New Roman" w:eastAsia="Times New Roman" w:hAnsi="Times New Roman" w:cs="Times New Roman"/>
          <w:sz w:val="24"/>
          <w:szCs w:val="24"/>
        </w:rPr>
        <w:t xml:space="preserve"> priėmęs atliktų paslaugų aktus (-ą) ir sąskaitą` (-</w:t>
      </w:r>
      <w:proofErr w:type="spellStart"/>
      <w:r w:rsidRPr="00860025">
        <w:rPr>
          <w:rFonts w:ascii="Times New Roman" w:eastAsia="Times New Roman" w:hAnsi="Times New Roman" w:cs="Times New Roman"/>
          <w:sz w:val="24"/>
          <w:szCs w:val="24"/>
        </w:rPr>
        <w:t>as</w:t>
      </w:r>
      <w:proofErr w:type="spellEnd"/>
      <w:r w:rsidRPr="00860025">
        <w:rPr>
          <w:rFonts w:ascii="Times New Roman" w:eastAsia="Times New Roman" w:hAnsi="Times New Roman" w:cs="Times New Roman"/>
          <w:sz w:val="24"/>
          <w:szCs w:val="24"/>
        </w:rPr>
        <w:t>) faktūrą (</w:t>
      </w:r>
      <w:proofErr w:type="spellStart"/>
      <w:r w:rsidRPr="00860025">
        <w:rPr>
          <w:rFonts w:ascii="Times New Roman" w:eastAsia="Times New Roman" w:hAnsi="Times New Roman" w:cs="Times New Roman"/>
          <w:sz w:val="24"/>
          <w:szCs w:val="24"/>
        </w:rPr>
        <w:t>as</w:t>
      </w:r>
      <w:proofErr w:type="spellEnd"/>
      <w:r w:rsidRPr="00860025">
        <w:rPr>
          <w:rFonts w:ascii="Times New Roman" w:eastAsia="Times New Roman" w:hAnsi="Times New Roman" w:cs="Times New Roman"/>
          <w:sz w:val="24"/>
          <w:szCs w:val="24"/>
        </w:rPr>
        <w:t>)  sumoka už suteiktas Paslaugas Paslaugų teikėjui per 30 (trisdešimt) kalendorinių dienų nuo dokumentų priėmimo dienos.</w:t>
      </w:r>
    </w:p>
    <w:p w14:paraId="115F1C52" w14:textId="3B797AB0" w:rsidR="00860025" w:rsidRPr="00860025" w:rsidRDefault="00860025" w:rsidP="00D20EA2">
      <w:pPr>
        <w:numPr>
          <w:ilvl w:val="1"/>
          <w:numId w:val="25"/>
        </w:numPr>
        <w:tabs>
          <w:tab w:val="left" w:pos="851"/>
        </w:tabs>
        <w:suppressAutoHyphens/>
        <w:autoSpaceDN w:val="0"/>
        <w:spacing w:after="0" w:line="240" w:lineRule="auto"/>
        <w:ind w:left="0" w:firstLine="567"/>
        <w:jc w:val="both"/>
        <w:textAlignment w:val="baseline"/>
        <w:rPr>
          <w:rFonts w:ascii="Times New Roman" w:eastAsia="Times New Roman" w:hAnsi="Times New Roman" w:cs="Times New Roman"/>
          <w:b/>
          <w:sz w:val="24"/>
          <w:szCs w:val="24"/>
        </w:rPr>
      </w:pPr>
      <w:r w:rsidRPr="00860025">
        <w:rPr>
          <w:rFonts w:ascii="Times New Roman" w:eastAsia="Times New Roman" w:hAnsi="Times New Roman" w:cs="Times New Roman"/>
          <w:sz w:val="24"/>
          <w:szCs w:val="24"/>
        </w:rPr>
        <w:t xml:space="preserve">Pagal Sutartį priklausančias sumokėti pinigų sumas </w:t>
      </w:r>
      <w:r>
        <w:rPr>
          <w:rFonts w:ascii="Times New Roman" w:eastAsia="Times New Roman" w:hAnsi="Times New Roman" w:cs="Times New Roman"/>
          <w:sz w:val="24"/>
          <w:szCs w:val="24"/>
        </w:rPr>
        <w:t>Užsakovas</w:t>
      </w:r>
      <w:r w:rsidRPr="00860025">
        <w:rPr>
          <w:rFonts w:ascii="Times New Roman" w:eastAsia="Times New Roman" w:hAnsi="Times New Roman" w:cs="Times New Roman"/>
          <w:sz w:val="24"/>
          <w:szCs w:val="24"/>
        </w:rPr>
        <w:t xml:space="preserve">  sumoka Paslaugos teikėjui mokėjimo pavedimu į Sutartyje nurodytą banko sąskaitą. Laikoma, kad pinigai sumokėti tą dieną, kurią </w:t>
      </w:r>
      <w:r>
        <w:rPr>
          <w:rFonts w:ascii="Times New Roman" w:eastAsia="Times New Roman" w:hAnsi="Times New Roman" w:cs="Times New Roman"/>
          <w:sz w:val="24"/>
          <w:szCs w:val="24"/>
        </w:rPr>
        <w:t xml:space="preserve">Užsakovas </w:t>
      </w:r>
      <w:r w:rsidRPr="00860025">
        <w:rPr>
          <w:rFonts w:ascii="Times New Roman" w:eastAsia="Times New Roman" w:hAnsi="Times New Roman" w:cs="Times New Roman"/>
          <w:sz w:val="24"/>
          <w:szCs w:val="24"/>
        </w:rPr>
        <w:t xml:space="preserve"> pateikė savo bankui mokėjimo nurodymą atlikti mokėjimo pavedimą.</w:t>
      </w:r>
    </w:p>
    <w:p w14:paraId="3713B904" w14:textId="77777777" w:rsidR="00D46878" w:rsidRPr="00D46878" w:rsidRDefault="00D46878" w:rsidP="00D20EA2">
      <w:pPr>
        <w:numPr>
          <w:ilvl w:val="1"/>
          <w:numId w:val="25"/>
        </w:numPr>
        <w:tabs>
          <w:tab w:val="left" w:pos="851"/>
        </w:tabs>
        <w:suppressAutoHyphens/>
        <w:autoSpaceDN w:val="0"/>
        <w:spacing w:after="0" w:line="240" w:lineRule="auto"/>
        <w:ind w:left="0" w:firstLine="567"/>
        <w:jc w:val="both"/>
        <w:textAlignment w:val="baseline"/>
        <w:rPr>
          <w:rFonts w:ascii="Times New Roman" w:eastAsia="Times New Roman" w:hAnsi="Times New Roman" w:cs="Times New Roman"/>
          <w:b/>
          <w:sz w:val="24"/>
          <w:szCs w:val="24"/>
        </w:rPr>
      </w:pPr>
      <w:r w:rsidRPr="00D46878">
        <w:rPr>
          <w:rFonts w:ascii="Times New Roman" w:eastAsia="Times New Roman" w:hAnsi="Times New Roman" w:cs="Times New Roman"/>
          <w:sz w:val="24"/>
          <w:szCs w:val="24"/>
        </w:rPr>
        <w:t>Vykdant Sutartį, PVM sąskaitos faktūros turi būti teikiamos tik elektroniniu būdu per Sąskaitų administravimo bendrąją informacinę sistemą (SABIS). Paslaugų teikėjui pateikus PVM sąskaitą faktūrą kitais būdais ar priemonėmis, bus laikoma, kad PVM sąskaita faktūra nepateikta.</w:t>
      </w:r>
      <w:r>
        <w:rPr>
          <w:rFonts w:ascii="Times New Roman" w:eastAsia="Times New Roman" w:hAnsi="Times New Roman" w:cs="Times New Roman"/>
          <w:sz w:val="24"/>
          <w:szCs w:val="24"/>
        </w:rPr>
        <w:t xml:space="preserve"> </w:t>
      </w:r>
    </w:p>
    <w:p w14:paraId="3E770B9B" w14:textId="3C9EE714" w:rsidR="00860025" w:rsidRPr="00860025" w:rsidRDefault="00860025" w:rsidP="00D20EA2">
      <w:pPr>
        <w:numPr>
          <w:ilvl w:val="1"/>
          <w:numId w:val="25"/>
        </w:numPr>
        <w:tabs>
          <w:tab w:val="left" w:pos="851"/>
        </w:tabs>
        <w:suppressAutoHyphens/>
        <w:autoSpaceDN w:val="0"/>
        <w:spacing w:after="0" w:line="240" w:lineRule="auto"/>
        <w:ind w:left="0" w:firstLine="567"/>
        <w:jc w:val="both"/>
        <w:textAlignment w:val="baseline"/>
        <w:rPr>
          <w:rFonts w:ascii="Times New Roman" w:eastAsia="Times New Roman" w:hAnsi="Times New Roman" w:cs="Times New Roman"/>
          <w:b/>
          <w:sz w:val="24"/>
          <w:szCs w:val="24"/>
        </w:rPr>
      </w:pPr>
      <w:r w:rsidRPr="00860025">
        <w:rPr>
          <w:rFonts w:ascii="Times New Roman" w:eastAsia="Times New Roman" w:hAnsi="Times New Roman" w:cs="Times New Roman"/>
          <w:sz w:val="24"/>
          <w:szCs w:val="24"/>
        </w:rPr>
        <w:t>Visi atsiskaitymai vykdomi eurais, pavedimu į Sutartyje nurodytas Šalių atsiskaitomąsias banko sąskaitas. Pasikeitus banko sąskaitai, Šalis privalo informuoti apie šį pasikeitimą per protingą terminą, kuris negali būti ilgesnis kaip 7 (septynios) darbo dienos</w:t>
      </w:r>
      <w:r>
        <w:rPr>
          <w:rFonts w:ascii="Times New Roman" w:eastAsia="Times New Roman" w:hAnsi="Times New Roman" w:cs="Times New Roman"/>
          <w:sz w:val="24"/>
          <w:szCs w:val="24"/>
        </w:rPr>
        <w:t>.</w:t>
      </w:r>
    </w:p>
    <w:p w14:paraId="2590C471" w14:textId="42913D41" w:rsidR="00860025" w:rsidRPr="00B85EEE" w:rsidRDefault="00860025" w:rsidP="00D20EA2">
      <w:pPr>
        <w:numPr>
          <w:ilvl w:val="1"/>
          <w:numId w:val="25"/>
        </w:numPr>
        <w:tabs>
          <w:tab w:val="left" w:pos="851"/>
        </w:tabs>
        <w:suppressAutoHyphens/>
        <w:autoSpaceDN w:val="0"/>
        <w:spacing w:after="0" w:line="240" w:lineRule="auto"/>
        <w:ind w:left="0" w:firstLine="567"/>
        <w:jc w:val="both"/>
        <w:textAlignment w:val="baseline"/>
        <w:rPr>
          <w:rFonts w:ascii="Times New Roman" w:eastAsia="Times New Roman" w:hAnsi="Times New Roman" w:cs="Times New Roman"/>
          <w:b/>
          <w:sz w:val="24"/>
          <w:szCs w:val="24"/>
        </w:rPr>
      </w:pPr>
      <w:r w:rsidRPr="00860025">
        <w:rPr>
          <w:rFonts w:ascii="Times New Roman" w:eastAsia="Times New Roman" w:hAnsi="Times New Roman" w:cs="Times New Roman"/>
          <w:sz w:val="24"/>
          <w:szCs w:val="24"/>
        </w:rPr>
        <w:t>Paslaugos gavėjas  turi teisę be atskiro išankstinio Paslaugos teikėjo  įspėjimo sulaikyti ir (ar) išskaičiuoti iš Paslaugų teikėjui  pagal šią Sutartį mokėtinų sumų visas ir bet kokias nuostolių kompensavimo ir (ar) netesybų (delspinigių, baudų) sumas, Paslaugų teikėjo mokėtinas Paslaugų gavėjui, t. y. Paslaugos  gavėjui vienašališkai įskaitant vienarūšį priešpriešinį reikalavimą dėl atitinkamos sumos. Apie atliktą įskaitymą Paslaugos gavėjas raštu informuoja Paslaugos teikėją.</w:t>
      </w:r>
    </w:p>
    <w:p w14:paraId="2550BC04" w14:textId="28E7A7D9" w:rsidR="00B85EEE" w:rsidRPr="00B85EEE" w:rsidRDefault="00B85EEE" w:rsidP="00D20EA2">
      <w:pPr>
        <w:numPr>
          <w:ilvl w:val="1"/>
          <w:numId w:val="25"/>
        </w:numPr>
        <w:tabs>
          <w:tab w:val="left" w:pos="851"/>
        </w:tabs>
        <w:suppressAutoHyphens/>
        <w:autoSpaceDN w:val="0"/>
        <w:spacing w:after="0" w:line="240" w:lineRule="auto"/>
        <w:ind w:left="0" w:firstLine="567"/>
        <w:jc w:val="both"/>
        <w:textAlignment w:val="baseline"/>
        <w:rPr>
          <w:rFonts w:ascii="Times New Roman" w:eastAsia="Times New Roman" w:hAnsi="Times New Roman" w:cs="Times New Roman"/>
          <w:b/>
          <w:sz w:val="24"/>
          <w:szCs w:val="24"/>
        </w:rPr>
      </w:pPr>
      <w:bookmarkStart w:id="3" w:name="_Hlk526255179"/>
      <w:r w:rsidRPr="00B85EEE">
        <w:rPr>
          <w:rFonts w:ascii="Times New Roman" w:hAnsi="Times New Roman" w:cs="Times New Roman"/>
          <w:sz w:val="24"/>
          <w:szCs w:val="24"/>
        </w:rPr>
        <w:t>Pagal Sutarties pobūdį, Užsakovas</w:t>
      </w:r>
      <w:r w:rsidR="00D46878">
        <w:rPr>
          <w:rFonts w:ascii="Times New Roman" w:hAnsi="Times New Roman" w:cs="Times New Roman"/>
          <w:sz w:val="24"/>
          <w:szCs w:val="24"/>
        </w:rPr>
        <w:t xml:space="preserve"> </w:t>
      </w:r>
      <w:r w:rsidRPr="00B85EEE">
        <w:rPr>
          <w:rFonts w:ascii="Times New Roman" w:hAnsi="Times New Roman" w:cs="Times New Roman"/>
          <w:sz w:val="24"/>
          <w:szCs w:val="24"/>
        </w:rPr>
        <w:t>nenustato tiesioginio atsiskaitymo su subteikėjais galimybės, numatytos VPĮ 88 straipsnio 2 dalyje.</w:t>
      </w:r>
    </w:p>
    <w:p w14:paraId="3132E2E6" w14:textId="77777777" w:rsidR="00D3439B" w:rsidRPr="00381A6E" w:rsidRDefault="00D3439B" w:rsidP="00D3439B">
      <w:pPr>
        <w:spacing w:after="0" w:line="240" w:lineRule="auto"/>
        <w:ind w:firstLine="567"/>
        <w:jc w:val="both"/>
        <w:rPr>
          <w:rFonts w:ascii="Times New Roman" w:eastAsia="Times New Roman" w:hAnsi="Times New Roman" w:cs="Times New Roman"/>
          <w:sz w:val="24"/>
          <w:szCs w:val="24"/>
          <w:lang w:eastAsia="lt-LT"/>
        </w:rPr>
      </w:pPr>
    </w:p>
    <w:bookmarkEnd w:id="3"/>
    <w:p w14:paraId="083760E8" w14:textId="77777777" w:rsidR="00D3439B" w:rsidRPr="00381A6E" w:rsidRDefault="00D3439B" w:rsidP="00D20EA2">
      <w:pPr>
        <w:widowControl w:val="0"/>
        <w:numPr>
          <w:ilvl w:val="0"/>
          <w:numId w:val="25"/>
        </w:numPr>
        <w:tabs>
          <w:tab w:val="left" w:pos="993"/>
        </w:tabs>
        <w:suppressAutoHyphens/>
        <w:autoSpaceDN w:val="0"/>
        <w:spacing w:after="0" w:line="240" w:lineRule="auto"/>
        <w:ind w:left="0" w:firstLine="567"/>
        <w:jc w:val="center"/>
        <w:textAlignment w:val="baseline"/>
        <w:rPr>
          <w:rFonts w:ascii="Times New Roman" w:eastAsia="Times New Roman" w:hAnsi="Times New Roman" w:cs="Times New Roman"/>
          <w:b/>
          <w:caps/>
          <w:sz w:val="24"/>
          <w:szCs w:val="24"/>
        </w:rPr>
      </w:pPr>
      <w:r w:rsidRPr="00381A6E">
        <w:rPr>
          <w:rFonts w:ascii="Times New Roman" w:eastAsia="Times New Roman" w:hAnsi="Times New Roman" w:cs="Times New Roman"/>
          <w:b/>
          <w:caps/>
          <w:sz w:val="24"/>
          <w:szCs w:val="24"/>
        </w:rPr>
        <w:t>Šalių teisės ir pareigos</w:t>
      </w:r>
    </w:p>
    <w:p w14:paraId="4F8D6578" w14:textId="77777777" w:rsidR="00D3439B" w:rsidRPr="00381A6E" w:rsidRDefault="00D3439B" w:rsidP="00D3439B">
      <w:pPr>
        <w:widowControl w:val="0"/>
        <w:tabs>
          <w:tab w:val="left" w:pos="993"/>
          <w:tab w:val="left" w:pos="1276"/>
        </w:tabs>
        <w:suppressAutoHyphens/>
        <w:autoSpaceDN w:val="0"/>
        <w:spacing w:after="0" w:line="276" w:lineRule="auto"/>
        <w:ind w:firstLine="567"/>
        <w:textAlignment w:val="baseline"/>
        <w:rPr>
          <w:rFonts w:ascii="Times New Roman" w:eastAsia="Times New Roman" w:hAnsi="Times New Roman" w:cs="Times New Roman"/>
          <w:caps/>
          <w:sz w:val="24"/>
          <w:szCs w:val="24"/>
        </w:rPr>
      </w:pPr>
    </w:p>
    <w:p w14:paraId="7E7A877A" w14:textId="0AF2683B" w:rsidR="00D3439B" w:rsidRPr="00381A6E" w:rsidRDefault="00EB6E42" w:rsidP="00EB6E42">
      <w:pPr>
        <w:widowControl w:val="0"/>
        <w:tabs>
          <w:tab w:val="left" w:pos="993"/>
          <w:tab w:val="left" w:pos="1134"/>
          <w:tab w:val="left" w:pos="1276"/>
        </w:tabs>
        <w:suppressAutoHyphens/>
        <w:autoSpaceDN w:val="0"/>
        <w:spacing w:after="0" w:line="240" w:lineRule="auto"/>
        <w:ind w:left="567"/>
        <w:jc w:val="both"/>
        <w:textAlignment w:val="baseline"/>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3.1. </w:t>
      </w:r>
      <w:r w:rsidR="00B85EEE">
        <w:rPr>
          <w:rFonts w:ascii="Times New Roman" w:eastAsia="Times New Roman" w:hAnsi="Times New Roman" w:cs="Times New Roman"/>
          <w:b/>
          <w:sz w:val="24"/>
          <w:szCs w:val="24"/>
        </w:rPr>
        <w:t xml:space="preserve">Paslaugos teikėjas </w:t>
      </w:r>
      <w:r w:rsidR="00D3439B" w:rsidRPr="00381A6E">
        <w:rPr>
          <w:rFonts w:ascii="Times New Roman" w:eastAsia="Times New Roman" w:hAnsi="Times New Roman" w:cs="Times New Roman"/>
          <w:b/>
          <w:sz w:val="24"/>
          <w:szCs w:val="24"/>
        </w:rPr>
        <w:t xml:space="preserve"> įsipareigoja:</w:t>
      </w:r>
    </w:p>
    <w:p w14:paraId="7C165EFF" w14:textId="7383A000" w:rsidR="00EB6E42" w:rsidRPr="00EB6E42" w:rsidRDefault="00947CC3" w:rsidP="00D46878">
      <w:pPr>
        <w:pStyle w:val="Sraopastraipa"/>
        <w:widowControl w:val="0"/>
        <w:numPr>
          <w:ilvl w:val="2"/>
          <w:numId w:val="27"/>
        </w:numPr>
        <w:tabs>
          <w:tab w:val="left" w:pos="720"/>
          <w:tab w:val="left" w:pos="1134"/>
          <w:tab w:val="left" w:pos="1560"/>
        </w:tabs>
        <w:suppressAutoHyphens/>
        <w:ind w:left="0" w:firstLine="426"/>
        <w:jc w:val="both"/>
        <w:textAlignment w:val="baseline"/>
        <w:rPr>
          <w:rFonts w:eastAsia="Calibri"/>
          <w:color w:val="FF0000"/>
          <w:szCs w:val="24"/>
        </w:rPr>
      </w:pPr>
      <w:r w:rsidRPr="00EB6E42">
        <w:rPr>
          <w:rFonts w:eastAsia="Calibri"/>
          <w:szCs w:val="24"/>
        </w:rPr>
        <w:t xml:space="preserve"> </w:t>
      </w:r>
      <w:r w:rsidR="001C523E" w:rsidRPr="00EB6E42">
        <w:rPr>
          <w:rFonts w:eastAsia="Calibri"/>
          <w:szCs w:val="24"/>
        </w:rPr>
        <w:t xml:space="preserve">Sutartyje nustatyta tvarka ir terminais teikti Užsakovui Sutarties bei </w:t>
      </w:r>
      <w:r w:rsidR="001C523E" w:rsidRPr="00EB6E42">
        <w:rPr>
          <w:szCs w:val="24"/>
        </w:rPr>
        <w:t>Techninės</w:t>
      </w:r>
      <w:r w:rsidR="00D46878">
        <w:rPr>
          <w:szCs w:val="24"/>
        </w:rPr>
        <w:t xml:space="preserve"> </w:t>
      </w:r>
      <w:r w:rsidR="001C523E" w:rsidRPr="00EB6E42">
        <w:rPr>
          <w:szCs w:val="24"/>
        </w:rPr>
        <w:t>specifikacijos (</w:t>
      </w:r>
      <w:r w:rsidR="001C523E" w:rsidRPr="00EB6E42">
        <w:rPr>
          <w:i/>
          <w:szCs w:val="24"/>
        </w:rPr>
        <w:t>Sutarties</w:t>
      </w:r>
      <w:r w:rsidR="00B85EEE" w:rsidRPr="00EB6E42">
        <w:rPr>
          <w:i/>
          <w:szCs w:val="24"/>
        </w:rPr>
        <w:t xml:space="preserve"> </w:t>
      </w:r>
      <w:r w:rsidR="00B85EEE" w:rsidRPr="00B22AD8">
        <w:rPr>
          <w:i/>
          <w:szCs w:val="24"/>
        </w:rPr>
        <w:t>1</w:t>
      </w:r>
      <w:r w:rsidR="001C523E" w:rsidRPr="00EB6E42">
        <w:rPr>
          <w:i/>
          <w:szCs w:val="24"/>
        </w:rPr>
        <w:t xml:space="preserve"> priedas</w:t>
      </w:r>
      <w:r w:rsidR="001C523E" w:rsidRPr="00EB6E42">
        <w:rPr>
          <w:szCs w:val="24"/>
        </w:rPr>
        <w:t>) reikalavimus atitinkančias Paslaugas;</w:t>
      </w:r>
    </w:p>
    <w:p w14:paraId="099531B8" w14:textId="26C203BE" w:rsidR="008C439C" w:rsidRPr="00EB6E42" w:rsidRDefault="00C34387" w:rsidP="00D46878">
      <w:pPr>
        <w:pStyle w:val="Sraopastraipa"/>
        <w:widowControl w:val="0"/>
        <w:numPr>
          <w:ilvl w:val="2"/>
          <w:numId w:val="27"/>
        </w:numPr>
        <w:tabs>
          <w:tab w:val="left" w:pos="720"/>
        </w:tabs>
        <w:suppressAutoHyphens/>
        <w:ind w:left="0" w:firstLine="426"/>
        <w:jc w:val="both"/>
        <w:textAlignment w:val="baseline"/>
        <w:rPr>
          <w:rFonts w:eastAsia="Calibri"/>
          <w:color w:val="FF0000"/>
          <w:szCs w:val="24"/>
        </w:rPr>
      </w:pPr>
      <w:r w:rsidRPr="00EB6E42">
        <w:rPr>
          <w:szCs w:val="24"/>
        </w:rPr>
        <w:t xml:space="preserve">Teikti Paslaugas Užsakovui pagal Sutartį už Paslaugų kainą savo rizika bei sąskaita kaip įmanoma rūpestingiau </w:t>
      </w:r>
      <w:r w:rsidRPr="00EB6E42">
        <w:rPr>
          <w:rFonts w:eastAsia="Calibri"/>
          <w:szCs w:val="24"/>
        </w:rPr>
        <w:t xml:space="preserve">bei efektyviau, įskaitant, bet neapsiribojant, Paslaugų teikimą pagal geriausius visuotinai pripažįstamus profesinius, techninius standartus ir praktiką, panaudodamas visus reikiamus įgūdžius, žinias. </w:t>
      </w:r>
      <w:r w:rsidR="00B85EEE" w:rsidRPr="00EB6E42">
        <w:rPr>
          <w:rFonts w:eastAsia="Calibri"/>
          <w:szCs w:val="24"/>
        </w:rPr>
        <w:t>Paslaugos teikėjas</w:t>
      </w:r>
      <w:r w:rsidRPr="00EB6E42">
        <w:rPr>
          <w:rFonts w:eastAsia="Calibri"/>
          <w:szCs w:val="24"/>
        </w:rPr>
        <w:t xml:space="preserve"> pasirūpina visa būtina įranga, darbų sauga, žmogiškaisiais ištekliais, ir kitomis priemonėmis, kurios yra būtinos tinkamam Sutarties vykdymui;</w:t>
      </w:r>
    </w:p>
    <w:p w14:paraId="66934B4F" w14:textId="4D0F86D1" w:rsidR="00C34387" w:rsidRPr="00EB6E42" w:rsidRDefault="00C34387" w:rsidP="00D46878">
      <w:pPr>
        <w:pStyle w:val="Sraopastraipa"/>
        <w:widowControl w:val="0"/>
        <w:numPr>
          <w:ilvl w:val="2"/>
          <w:numId w:val="27"/>
        </w:numPr>
        <w:tabs>
          <w:tab w:val="left" w:pos="720"/>
          <w:tab w:val="left" w:pos="1134"/>
          <w:tab w:val="left" w:pos="1276"/>
          <w:tab w:val="left" w:pos="1560"/>
        </w:tabs>
        <w:suppressAutoHyphens/>
        <w:ind w:left="0" w:firstLine="426"/>
        <w:jc w:val="both"/>
        <w:textAlignment w:val="baseline"/>
        <w:rPr>
          <w:rFonts w:eastAsia="Calibri"/>
          <w:szCs w:val="24"/>
        </w:rPr>
      </w:pPr>
      <w:r w:rsidRPr="00EB6E42">
        <w:rPr>
          <w:rFonts w:eastAsia="Calibri"/>
          <w:szCs w:val="24"/>
        </w:rPr>
        <w:t xml:space="preserve">vykdyti </w:t>
      </w:r>
      <w:r w:rsidRPr="00EB6E42">
        <w:rPr>
          <w:szCs w:val="28"/>
        </w:rPr>
        <w:t xml:space="preserve">Užsakovo nurodymus, būtinus tinkamam Sutarties įvykdymui ir (ar) jos trūkumų pašalinimui. Jei </w:t>
      </w:r>
      <w:r w:rsidR="00B85EEE" w:rsidRPr="00EB6E42">
        <w:rPr>
          <w:szCs w:val="28"/>
        </w:rPr>
        <w:t xml:space="preserve">Paslaugos teikėjas </w:t>
      </w:r>
      <w:r w:rsidRPr="00EB6E42">
        <w:rPr>
          <w:szCs w:val="28"/>
        </w:rPr>
        <w:t xml:space="preserve"> mano, kad Užsakovo nurodymai viršija Sutarties reikalavimus, </w:t>
      </w:r>
      <w:r w:rsidR="00B85EEE" w:rsidRPr="00EB6E42">
        <w:rPr>
          <w:szCs w:val="28"/>
        </w:rPr>
        <w:t xml:space="preserve">Paslaugos teikėjas </w:t>
      </w:r>
      <w:r w:rsidRPr="00EB6E42">
        <w:rPr>
          <w:szCs w:val="28"/>
        </w:rPr>
        <w:t xml:space="preserve"> privalo pranešti Užsakovui per 3 (tris) </w:t>
      </w:r>
      <w:r w:rsidR="00667880" w:rsidRPr="00EB6E42">
        <w:rPr>
          <w:szCs w:val="28"/>
        </w:rPr>
        <w:t>darbo</w:t>
      </w:r>
      <w:r w:rsidRPr="00EB6E42">
        <w:rPr>
          <w:szCs w:val="28"/>
        </w:rPr>
        <w:t xml:space="preserve"> dienas nuo tokio nurodymo gavimo dienos</w:t>
      </w:r>
      <w:r w:rsidR="00B85EEE" w:rsidRPr="00EB6E42">
        <w:rPr>
          <w:szCs w:val="28"/>
        </w:rPr>
        <w:t>;</w:t>
      </w:r>
    </w:p>
    <w:p w14:paraId="3BBCF83B" w14:textId="493DE4F3" w:rsidR="00C34387" w:rsidRPr="00381A6E" w:rsidRDefault="00D46878" w:rsidP="00EB6E42">
      <w:pPr>
        <w:pStyle w:val="Sraopastraipa2"/>
        <w:widowControl w:val="0"/>
        <w:numPr>
          <w:ilvl w:val="2"/>
          <w:numId w:val="27"/>
        </w:numPr>
        <w:tabs>
          <w:tab w:val="left" w:pos="720"/>
          <w:tab w:val="left" w:pos="1134"/>
          <w:tab w:val="left" w:pos="1276"/>
          <w:tab w:val="left" w:pos="1560"/>
        </w:tabs>
        <w:suppressAutoHyphens/>
        <w:autoSpaceDN w:val="0"/>
        <w:spacing w:after="0" w:line="240" w:lineRule="auto"/>
        <w:ind w:left="0" w:firstLine="567"/>
        <w:jc w:val="both"/>
        <w:textAlignment w:val="baseline"/>
        <w:rPr>
          <w:szCs w:val="24"/>
        </w:rPr>
      </w:pPr>
      <w:r>
        <w:rPr>
          <w:szCs w:val="24"/>
        </w:rPr>
        <w:t xml:space="preserve"> </w:t>
      </w:r>
      <w:r w:rsidR="00C34387" w:rsidRPr="00381A6E">
        <w:rPr>
          <w:szCs w:val="24"/>
        </w:rPr>
        <w:t xml:space="preserve">nedelsdamas raštu informuoti Užsakovą apie bet kurias aplinkybes, kurios trukdo ar gali sutrukdyti </w:t>
      </w:r>
      <w:r w:rsidR="00B85EEE">
        <w:rPr>
          <w:szCs w:val="24"/>
        </w:rPr>
        <w:t xml:space="preserve">Paslaugos teikėjui </w:t>
      </w:r>
      <w:r w:rsidR="00C34387" w:rsidRPr="00381A6E">
        <w:rPr>
          <w:szCs w:val="24"/>
        </w:rPr>
        <w:t xml:space="preserve"> teikti Paslaugas;</w:t>
      </w:r>
    </w:p>
    <w:p w14:paraId="5B8BC3CD" w14:textId="77777777" w:rsidR="00C34387" w:rsidRPr="00381A6E" w:rsidRDefault="00C34387" w:rsidP="00EB6E42">
      <w:pPr>
        <w:widowControl w:val="0"/>
        <w:numPr>
          <w:ilvl w:val="2"/>
          <w:numId w:val="27"/>
        </w:numPr>
        <w:tabs>
          <w:tab w:val="left" w:pos="720"/>
          <w:tab w:val="left" w:pos="1134"/>
          <w:tab w:val="left" w:pos="1276"/>
          <w:tab w:val="left" w:pos="1560"/>
        </w:tabs>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381A6E">
        <w:rPr>
          <w:rFonts w:ascii="Times New Roman" w:eastAsia="Calibri" w:hAnsi="Times New Roman" w:cs="Times New Roman"/>
          <w:sz w:val="24"/>
          <w:szCs w:val="24"/>
        </w:rPr>
        <w:t>neatlygintinai per protingą terminą pašalinti visus ir bet kokius Paslaugų teikimo trūkumus arba atlyginti Užsakovo patirtas tiesiogines trūkumų šalinimo išlaidas;</w:t>
      </w:r>
    </w:p>
    <w:p w14:paraId="1BE37D8B" w14:textId="77777777" w:rsidR="00C34387" w:rsidRPr="00381A6E" w:rsidRDefault="00C34387" w:rsidP="00EB6E42">
      <w:pPr>
        <w:widowControl w:val="0"/>
        <w:numPr>
          <w:ilvl w:val="2"/>
          <w:numId w:val="27"/>
        </w:numPr>
        <w:tabs>
          <w:tab w:val="left" w:pos="720"/>
          <w:tab w:val="left" w:pos="1134"/>
          <w:tab w:val="left" w:pos="1276"/>
          <w:tab w:val="left" w:pos="1560"/>
        </w:tabs>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381A6E">
        <w:rPr>
          <w:rFonts w:ascii="Times New Roman" w:hAnsi="Times New Roman" w:cs="Times New Roman"/>
          <w:snapToGrid w:val="0"/>
          <w:sz w:val="24"/>
          <w:szCs w:val="28"/>
        </w:rPr>
        <w:t>užtikrinti iš Užsakovo Sutarties vykdymo metu gautos ir su Sutarties vykdymu susijusios informacijos konfidencialumą bei apsaugą, t. y.</w:t>
      </w:r>
      <w:r w:rsidRPr="00381A6E">
        <w:rPr>
          <w:rFonts w:ascii="Times New Roman" w:hAnsi="Times New Roman" w:cs="Times New Roman"/>
          <w:snapToGrid w:val="0"/>
          <w:sz w:val="28"/>
          <w:szCs w:val="32"/>
        </w:rPr>
        <w:t xml:space="preserve"> </w:t>
      </w:r>
      <w:r w:rsidRPr="00381A6E">
        <w:rPr>
          <w:rFonts w:ascii="Times New Roman" w:hAnsi="Times New Roman" w:cs="Times New Roman"/>
          <w:snapToGrid w:val="0"/>
          <w:sz w:val="24"/>
          <w:szCs w:val="28"/>
        </w:rPr>
        <w:t xml:space="preserve">visus dokumentus ir informaciją, gautą pagal Sutartį, laikyti konfidencialia ir be išankstinio raštiško Užsakovo sutikimo neperduoti šių dokumentų (ar jų kopijų) ir informacijos trečiosioms šalims tiek Sutarties galiojimo metu, tiek ir po Sutarties pasibaigimo, </w:t>
      </w:r>
      <w:r w:rsidRPr="00381A6E">
        <w:rPr>
          <w:rFonts w:ascii="Times New Roman" w:hAnsi="Times New Roman" w:cs="Times New Roman"/>
          <w:snapToGrid w:val="0"/>
          <w:sz w:val="24"/>
          <w:szCs w:val="28"/>
        </w:rPr>
        <w:lastRenderedPageBreak/>
        <w:t>išskyrus atvejus, kai tai būtina vykdant Sutartį arba tai nustato teisės aktai;</w:t>
      </w:r>
    </w:p>
    <w:p w14:paraId="1115FB2B" w14:textId="77777777" w:rsidR="00C34387" w:rsidRPr="00381A6E" w:rsidRDefault="00C34387" w:rsidP="00EB6E42">
      <w:pPr>
        <w:widowControl w:val="0"/>
        <w:numPr>
          <w:ilvl w:val="2"/>
          <w:numId w:val="27"/>
        </w:numPr>
        <w:tabs>
          <w:tab w:val="left" w:pos="720"/>
          <w:tab w:val="left" w:pos="1134"/>
          <w:tab w:val="left" w:pos="1276"/>
          <w:tab w:val="left" w:pos="1418"/>
        </w:tabs>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381A6E">
        <w:rPr>
          <w:rFonts w:ascii="Times New Roman" w:eastAsia="Calibri" w:hAnsi="Times New Roman" w:cs="Times New Roman"/>
          <w:sz w:val="24"/>
          <w:szCs w:val="28"/>
        </w:rPr>
        <w:t>užtikrinti, kad visą Sutarties galiojimo laikotarpį jis turės teisę teikti Paslaugas, kaip tai numatyta galiojančiuose Lietuvos Respublikos teisės aktuose;</w:t>
      </w:r>
    </w:p>
    <w:p w14:paraId="135160EA" w14:textId="6B4C44FF" w:rsidR="00C34387" w:rsidRPr="004E6181" w:rsidRDefault="00C34387" w:rsidP="00EB6E42">
      <w:pPr>
        <w:pStyle w:val="Sraopastraipa"/>
        <w:numPr>
          <w:ilvl w:val="2"/>
          <w:numId w:val="27"/>
        </w:numPr>
        <w:tabs>
          <w:tab w:val="left" w:pos="993"/>
          <w:tab w:val="left" w:pos="1276"/>
        </w:tabs>
        <w:suppressAutoHyphens/>
        <w:autoSpaceDE w:val="0"/>
        <w:autoSpaceDN/>
        <w:adjustRightInd w:val="0"/>
        <w:ind w:left="0" w:firstLine="567"/>
        <w:jc w:val="both"/>
        <w:rPr>
          <w:rFonts w:eastAsia="Calibri"/>
          <w:szCs w:val="24"/>
        </w:rPr>
      </w:pPr>
      <w:r w:rsidRPr="00381A6E">
        <w:rPr>
          <w:rFonts w:eastAsia="Calibri"/>
          <w:szCs w:val="24"/>
        </w:rPr>
        <w:t>gavęs Užsakovo pranešimą dėl Paslaugų neatitikimų Sutartyje ar Techninėje specifikacijoje (</w:t>
      </w:r>
      <w:r w:rsidRPr="00E1676A">
        <w:rPr>
          <w:i/>
          <w:szCs w:val="24"/>
        </w:rPr>
        <w:t>Sutarties</w:t>
      </w:r>
      <w:r w:rsidR="00B85EEE" w:rsidRPr="00E1676A">
        <w:rPr>
          <w:i/>
          <w:szCs w:val="24"/>
        </w:rPr>
        <w:t xml:space="preserve"> 1 </w:t>
      </w:r>
      <w:r w:rsidRPr="00E1676A">
        <w:rPr>
          <w:i/>
          <w:szCs w:val="24"/>
        </w:rPr>
        <w:t>priedas</w:t>
      </w:r>
      <w:r w:rsidRPr="00B85EEE">
        <w:rPr>
          <w:rFonts w:eastAsia="Calibri"/>
          <w:iCs/>
          <w:szCs w:val="24"/>
        </w:rPr>
        <w:t>)</w:t>
      </w:r>
      <w:r w:rsidRPr="00381A6E">
        <w:rPr>
          <w:rFonts w:eastAsia="Calibri"/>
          <w:szCs w:val="24"/>
        </w:rPr>
        <w:t xml:space="preserve"> nustatytiems reikalavimams</w:t>
      </w:r>
      <w:r w:rsidR="00321230" w:rsidRPr="00381A6E">
        <w:rPr>
          <w:rFonts w:eastAsia="Calibri"/>
          <w:szCs w:val="24"/>
        </w:rPr>
        <w:t xml:space="preserve"> </w:t>
      </w:r>
      <w:r w:rsidRPr="00381A6E">
        <w:rPr>
          <w:rFonts w:eastAsia="Calibri"/>
          <w:szCs w:val="24"/>
        </w:rPr>
        <w:t xml:space="preserve">per abiejų </w:t>
      </w:r>
      <w:r w:rsidR="00DC51CC">
        <w:rPr>
          <w:rFonts w:eastAsia="Calibri"/>
          <w:szCs w:val="24"/>
        </w:rPr>
        <w:t>Š</w:t>
      </w:r>
      <w:r w:rsidRPr="00381A6E">
        <w:rPr>
          <w:rFonts w:eastAsia="Calibri"/>
          <w:szCs w:val="24"/>
        </w:rPr>
        <w:t>alių raštu suderintą protingą terminą</w:t>
      </w:r>
      <w:r w:rsidR="00321230" w:rsidRPr="00381A6E">
        <w:rPr>
          <w:rFonts w:eastAsia="Calibri"/>
          <w:szCs w:val="24"/>
        </w:rPr>
        <w:t xml:space="preserve"> </w:t>
      </w:r>
      <w:r w:rsidRPr="004E6181">
        <w:rPr>
          <w:rFonts w:eastAsia="Calibri"/>
          <w:szCs w:val="24"/>
        </w:rPr>
        <w:t>neatitikimus pašalinti savo lėšomis;</w:t>
      </w:r>
    </w:p>
    <w:p w14:paraId="735C0916" w14:textId="77777777" w:rsidR="00A06D60" w:rsidRPr="004E6181" w:rsidRDefault="00A06D60" w:rsidP="00EB6E42">
      <w:pPr>
        <w:pStyle w:val="Sraopastraipa"/>
        <w:numPr>
          <w:ilvl w:val="2"/>
          <w:numId w:val="27"/>
        </w:numPr>
        <w:tabs>
          <w:tab w:val="left" w:pos="993"/>
          <w:tab w:val="left" w:pos="1276"/>
        </w:tabs>
        <w:suppressAutoHyphens/>
        <w:autoSpaceDE w:val="0"/>
        <w:autoSpaceDN/>
        <w:adjustRightInd w:val="0"/>
        <w:ind w:left="0" w:firstLine="567"/>
        <w:jc w:val="both"/>
        <w:rPr>
          <w:rFonts w:eastAsia="Calibri"/>
          <w:szCs w:val="24"/>
        </w:rPr>
      </w:pPr>
      <w:r w:rsidRPr="004E6181">
        <w:rPr>
          <w:rFonts w:eastAsia="Calibri"/>
          <w:b/>
          <w:bCs/>
          <w:szCs w:val="24"/>
        </w:rPr>
        <w:t>Su perkamomis paslaugomis susiję  aplinkos apsaugos kriterijai:</w:t>
      </w:r>
    </w:p>
    <w:p w14:paraId="7FC354F5" w14:textId="2DD11A2F" w:rsidR="00A06D60" w:rsidRPr="004E6181" w:rsidRDefault="00A06D60" w:rsidP="00A06D60">
      <w:pPr>
        <w:pStyle w:val="Sraopastraipa"/>
        <w:tabs>
          <w:tab w:val="left" w:pos="993"/>
          <w:tab w:val="left" w:pos="1276"/>
        </w:tabs>
        <w:suppressAutoHyphens/>
        <w:autoSpaceDE w:val="0"/>
        <w:autoSpaceDN/>
        <w:adjustRightInd w:val="0"/>
        <w:ind w:left="0" w:firstLine="993"/>
        <w:jc w:val="both"/>
        <w:rPr>
          <w:rFonts w:eastAsia="Calibri"/>
          <w:szCs w:val="24"/>
        </w:rPr>
      </w:pPr>
      <w:r w:rsidRPr="004E6181">
        <w:rPr>
          <w:rFonts w:eastAsia="Calibri"/>
          <w:szCs w:val="24"/>
        </w:rPr>
        <w:t>3.1.9.1.</w:t>
      </w:r>
      <w:r w:rsidRPr="004E6181">
        <w:rPr>
          <w:rFonts w:eastAsia="Calibri"/>
          <w:b/>
          <w:bCs/>
          <w:szCs w:val="24"/>
        </w:rPr>
        <w:t xml:space="preserve"> </w:t>
      </w:r>
      <w:r w:rsidRPr="004E6181">
        <w:rPr>
          <w:rFonts w:eastAsia="Calibri"/>
          <w:szCs w:val="24"/>
        </w:rPr>
        <w:t>visi Paslaugų perdavimo-priėmimo aktai, pranešimai tarp Sutarties šalių, PVM sąskaitos-faktūros sudaromos, teikiami Sutarties šalims ir pasirašomi jų tik el. būdu mažinant popieriaus sunaudojimą, atsisakant nebūtino dokumentų kopijavimo ir spausdinimo, siekiant sunaudoti mažiau gamtos išteklių;</w:t>
      </w:r>
    </w:p>
    <w:p w14:paraId="0E9930DA" w14:textId="18797AFB" w:rsidR="00A06D60" w:rsidRPr="001E73D1" w:rsidRDefault="00A06D60" w:rsidP="00A06D60">
      <w:pPr>
        <w:pStyle w:val="Sraopastraipa"/>
        <w:tabs>
          <w:tab w:val="left" w:pos="993"/>
          <w:tab w:val="left" w:pos="1276"/>
        </w:tabs>
        <w:suppressAutoHyphens/>
        <w:autoSpaceDE w:val="0"/>
        <w:autoSpaceDN/>
        <w:adjustRightInd w:val="0"/>
        <w:ind w:left="0" w:firstLine="993"/>
        <w:jc w:val="both"/>
        <w:rPr>
          <w:rFonts w:eastAsia="Calibri"/>
          <w:szCs w:val="24"/>
        </w:rPr>
      </w:pPr>
      <w:r w:rsidRPr="004E6181">
        <w:rPr>
          <w:rFonts w:eastAsia="Calibri"/>
          <w:szCs w:val="24"/>
        </w:rPr>
        <w:t>3.1.9.2. Paslaugų teikimo metu susidariusios  atliekos (tepalai, padangos ar kt.) turi būti rūšiuojamos ir perduodamos atliekas tvarkančioms įmonėms. Įrodymui paslaugos teikėjas kartu su galutiniu Paslaugų perdavimo-priėmimo aktu turės pateikti deklaracija arba kitus lygiaverčius įrodymus, kad susidariusios atliekos (tepalai, padangos ar kt.) buvo rūšiuojamos ir perduodamos atliekas tvarkančioms įmonėms.</w:t>
      </w:r>
    </w:p>
    <w:p w14:paraId="4EA2579E" w14:textId="1B49805C" w:rsidR="00D3439B" w:rsidRPr="00381A6E" w:rsidRDefault="00C34387" w:rsidP="00EB6E42">
      <w:pPr>
        <w:pStyle w:val="Sraopastraipa"/>
        <w:numPr>
          <w:ilvl w:val="2"/>
          <w:numId w:val="27"/>
        </w:numPr>
        <w:tabs>
          <w:tab w:val="left" w:pos="993"/>
          <w:tab w:val="left" w:pos="1276"/>
        </w:tabs>
        <w:suppressAutoHyphens/>
        <w:autoSpaceDE w:val="0"/>
        <w:autoSpaceDN/>
        <w:adjustRightInd w:val="0"/>
        <w:ind w:left="0" w:firstLine="567"/>
        <w:jc w:val="both"/>
        <w:rPr>
          <w:rFonts w:eastAsia="Calibri"/>
          <w:szCs w:val="24"/>
        </w:rPr>
      </w:pPr>
      <w:r w:rsidRPr="00381A6E">
        <w:rPr>
          <w:rFonts w:eastAsia="Calibri"/>
          <w:szCs w:val="24"/>
        </w:rPr>
        <w:t>vykdyti kitus įsipareigojimus pagal Sutartį.</w:t>
      </w:r>
    </w:p>
    <w:p w14:paraId="45081892" w14:textId="7552929D" w:rsidR="00D3439B" w:rsidRPr="00EB6E42" w:rsidRDefault="00B85EEE" w:rsidP="00EB6E42">
      <w:pPr>
        <w:pStyle w:val="Sraopastraipa"/>
        <w:numPr>
          <w:ilvl w:val="1"/>
          <w:numId w:val="26"/>
        </w:numPr>
        <w:tabs>
          <w:tab w:val="left" w:pos="993"/>
        </w:tabs>
        <w:suppressAutoHyphens/>
        <w:jc w:val="both"/>
        <w:textAlignment w:val="baseline"/>
        <w:rPr>
          <w:b/>
          <w:szCs w:val="24"/>
        </w:rPr>
      </w:pPr>
      <w:r w:rsidRPr="00EB6E42">
        <w:rPr>
          <w:b/>
          <w:szCs w:val="24"/>
        </w:rPr>
        <w:t xml:space="preserve">Paslaugos  teikėjo </w:t>
      </w:r>
      <w:r w:rsidR="00D3439B" w:rsidRPr="00EB6E42">
        <w:rPr>
          <w:b/>
          <w:szCs w:val="24"/>
        </w:rPr>
        <w:t xml:space="preserve"> teisės:</w:t>
      </w:r>
    </w:p>
    <w:p w14:paraId="62A38083" w14:textId="77777777" w:rsidR="00D3439B" w:rsidRPr="00381A6E" w:rsidRDefault="00D3439B" w:rsidP="00EB6E42">
      <w:pPr>
        <w:numPr>
          <w:ilvl w:val="2"/>
          <w:numId w:val="26"/>
        </w:numPr>
        <w:tabs>
          <w:tab w:val="left" w:pos="1170"/>
        </w:tabs>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381A6E">
        <w:rPr>
          <w:rFonts w:ascii="Times New Roman" w:eastAsia="Times New Roman" w:hAnsi="Times New Roman" w:cs="Times New Roman"/>
          <w:sz w:val="24"/>
          <w:szCs w:val="24"/>
        </w:rPr>
        <w:t>gauti šioje Sutartyje nustatytomis sąlygomis ir tvarka apmokėjimą už faktiškai, tinkamai ir laiku suteiktas Paslaugas;</w:t>
      </w:r>
    </w:p>
    <w:p w14:paraId="35861BE0" w14:textId="77777777" w:rsidR="00D3439B" w:rsidRPr="00381A6E" w:rsidRDefault="00D3439B" w:rsidP="00EB6E42">
      <w:pPr>
        <w:numPr>
          <w:ilvl w:val="2"/>
          <w:numId w:val="26"/>
        </w:numPr>
        <w:tabs>
          <w:tab w:val="left" w:pos="1170"/>
        </w:tabs>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381A6E">
        <w:rPr>
          <w:rFonts w:ascii="Times New Roman" w:eastAsia="Times New Roman" w:hAnsi="Times New Roman" w:cs="Times New Roman"/>
          <w:sz w:val="24"/>
          <w:szCs w:val="24"/>
        </w:rPr>
        <w:t>gauti iš Užsakovo visą informaciją, reikalingą tinkamam Sutarties vykdymui;</w:t>
      </w:r>
    </w:p>
    <w:p w14:paraId="74E824A2" w14:textId="77777777" w:rsidR="00D3439B" w:rsidRPr="00381A6E" w:rsidRDefault="00D3439B" w:rsidP="00EB6E42">
      <w:pPr>
        <w:widowControl w:val="0"/>
        <w:numPr>
          <w:ilvl w:val="2"/>
          <w:numId w:val="26"/>
        </w:numPr>
        <w:tabs>
          <w:tab w:val="left" w:pos="1170"/>
        </w:tabs>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381A6E">
        <w:rPr>
          <w:rFonts w:ascii="Times New Roman" w:eastAsia="Calibri" w:hAnsi="Times New Roman" w:cs="Times New Roman"/>
          <w:sz w:val="24"/>
          <w:szCs w:val="24"/>
        </w:rPr>
        <w:t>turi ir kitas teises, numatytas Sutartyje</w:t>
      </w:r>
      <w:r w:rsidRPr="00381A6E">
        <w:rPr>
          <w:rFonts w:ascii="Times New Roman" w:eastAsia="Calibri" w:hAnsi="Times New Roman" w:cs="Times New Roman"/>
          <w:bCs/>
          <w:sz w:val="24"/>
          <w:szCs w:val="24"/>
        </w:rPr>
        <w:t xml:space="preserve"> bei Lietuvos Respublikos galiojančiuose teisės aktuose.</w:t>
      </w:r>
    </w:p>
    <w:p w14:paraId="08D246E7" w14:textId="77777777" w:rsidR="00D3439B" w:rsidRPr="00381A6E" w:rsidRDefault="00D3439B" w:rsidP="00EB6E42">
      <w:pPr>
        <w:numPr>
          <w:ilvl w:val="1"/>
          <w:numId w:val="26"/>
        </w:numPr>
        <w:tabs>
          <w:tab w:val="left" w:pos="993"/>
        </w:tabs>
        <w:suppressAutoHyphens/>
        <w:autoSpaceDN w:val="0"/>
        <w:spacing w:after="0" w:line="240" w:lineRule="auto"/>
        <w:ind w:left="0" w:firstLine="567"/>
        <w:jc w:val="both"/>
        <w:textAlignment w:val="baseline"/>
        <w:rPr>
          <w:rFonts w:ascii="Times New Roman" w:eastAsia="Calibri" w:hAnsi="Times New Roman" w:cs="Times New Roman"/>
          <w:b/>
          <w:sz w:val="24"/>
          <w:szCs w:val="24"/>
        </w:rPr>
      </w:pPr>
      <w:r w:rsidRPr="00381A6E">
        <w:rPr>
          <w:rFonts w:ascii="Times New Roman" w:eastAsia="Calibri" w:hAnsi="Times New Roman" w:cs="Times New Roman"/>
          <w:b/>
          <w:sz w:val="24"/>
          <w:szCs w:val="24"/>
        </w:rPr>
        <w:t>Užsakovo teisės:</w:t>
      </w:r>
    </w:p>
    <w:p w14:paraId="05F6BCB3" w14:textId="67FFCEE4" w:rsidR="00D3439B" w:rsidRPr="00381A6E" w:rsidRDefault="00D3439B" w:rsidP="00EB6E42">
      <w:pPr>
        <w:widowControl w:val="0"/>
        <w:numPr>
          <w:ilvl w:val="2"/>
          <w:numId w:val="26"/>
        </w:numPr>
        <w:tabs>
          <w:tab w:val="left" w:pos="-5506"/>
          <w:tab w:val="left" w:pos="-5056"/>
          <w:tab w:val="left" w:pos="1134"/>
          <w:tab w:val="left" w:pos="1276"/>
        </w:tabs>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381A6E">
        <w:rPr>
          <w:rFonts w:ascii="Times New Roman" w:eastAsia="Times New Roman" w:hAnsi="Times New Roman" w:cs="Times New Roman"/>
          <w:sz w:val="24"/>
          <w:szCs w:val="24"/>
        </w:rPr>
        <w:t xml:space="preserve">raštu (el. paštu) teikti pastabas / pretenzijas </w:t>
      </w:r>
      <w:r w:rsidR="00B85EEE">
        <w:rPr>
          <w:rFonts w:ascii="Times New Roman" w:eastAsia="Times New Roman" w:hAnsi="Times New Roman" w:cs="Times New Roman"/>
          <w:sz w:val="24"/>
          <w:szCs w:val="24"/>
        </w:rPr>
        <w:t xml:space="preserve">Paslaugos teikėjui </w:t>
      </w:r>
      <w:r w:rsidRPr="00381A6E">
        <w:rPr>
          <w:rFonts w:ascii="Times New Roman" w:eastAsia="Times New Roman" w:hAnsi="Times New Roman" w:cs="Times New Roman"/>
          <w:sz w:val="24"/>
          <w:szCs w:val="24"/>
        </w:rPr>
        <w:t>dėl teikiamų Paslaugų trūkumų;</w:t>
      </w:r>
    </w:p>
    <w:p w14:paraId="2713F58D" w14:textId="4D39AB85" w:rsidR="0083794C" w:rsidRPr="00381A6E" w:rsidRDefault="0083794C" w:rsidP="00EB6E42">
      <w:pPr>
        <w:pStyle w:val="prastasis1"/>
        <w:widowControl w:val="0"/>
        <w:numPr>
          <w:ilvl w:val="2"/>
          <w:numId w:val="26"/>
        </w:numPr>
        <w:tabs>
          <w:tab w:val="left" w:pos="720"/>
          <w:tab w:val="left" w:pos="1170"/>
        </w:tabs>
        <w:spacing w:after="0" w:line="240" w:lineRule="auto"/>
        <w:ind w:left="0" w:firstLine="567"/>
        <w:jc w:val="both"/>
        <w:rPr>
          <w:rFonts w:ascii="Times New Roman" w:eastAsia="Times New Roman" w:hAnsi="Times New Roman"/>
          <w:sz w:val="24"/>
          <w:szCs w:val="24"/>
        </w:rPr>
      </w:pPr>
      <w:r w:rsidRPr="00381A6E">
        <w:rPr>
          <w:rFonts w:ascii="Times New Roman" w:eastAsia="Times New Roman" w:hAnsi="Times New Roman"/>
          <w:sz w:val="24"/>
          <w:szCs w:val="24"/>
        </w:rPr>
        <w:t xml:space="preserve">turi teisę reikalauti, kad </w:t>
      </w:r>
      <w:r w:rsidR="00B85EEE">
        <w:rPr>
          <w:rFonts w:ascii="Times New Roman" w:eastAsia="Times New Roman" w:hAnsi="Times New Roman"/>
          <w:sz w:val="24"/>
          <w:szCs w:val="24"/>
        </w:rPr>
        <w:t>Paslaugos teikėjas</w:t>
      </w:r>
      <w:r w:rsidRPr="00381A6E">
        <w:rPr>
          <w:rFonts w:ascii="Times New Roman" w:eastAsia="Times New Roman" w:hAnsi="Times New Roman"/>
          <w:sz w:val="24"/>
          <w:szCs w:val="24"/>
        </w:rPr>
        <w:t xml:space="preserve"> sumokėtų Sutartyje numatytas baudas, delspinigius Sutarties pažeidimo atveju;</w:t>
      </w:r>
    </w:p>
    <w:p w14:paraId="43BFF146" w14:textId="7F04384E" w:rsidR="0083794C" w:rsidRPr="00381A6E" w:rsidRDefault="0083794C" w:rsidP="00EB6E42">
      <w:pPr>
        <w:pStyle w:val="prastasis1"/>
        <w:widowControl w:val="0"/>
        <w:numPr>
          <w:ilvl w:val="2"/>
          <w:numId w:val="26"/>
        </w:numPr>
        <w:tabs>
          <w:tab w:val="left" w:pos="720"/>
          <w:tab w:val="left" w:pos="1170"/>
        </w:tabs>
        <w:spacing w:after="0" w:line="240" w:lineRule="auto"/>
        <w:ind w:left="0" w:firstLine="567"/>
        <w:jc w:val="both"/>
        <w:rPr>
          <w:rFonts w:ascii="Times New Roman" w:eastAsia="Times New Roman" w:hAnsi="Times New Roman"/>
          <w:sz w:val="24"/>
          <w:szCs w:val="24"/>
        </w:rPr>
      </w:pPr>
      <w:r w:rsidRPr="00381A6E">
        <w:rPr>
          <w:rFonts w:ascii="Times New Roman" w:eastAsia="Times New Roman" w:hAnsi="Times New Roman"/>
          <w:sz w:val="24"/>
          <w:szCs w:val="24"/>
        </w:rPr>
        <w:t xml:space="preserve">teikti pastabas </w:t>
      </w:r>
      <w:r w:rsidR="00B85EEE">
        <w:rPr>
          <w:rFonts w:ascii="Times New Roman" w:eastAsia="Times New Roman" w:hAnsi="Times New Roman"/>
          <w:sz w:val="24"/>
          <w:szCs w:val="24"/>
        </w:rPr>
        <w:t xml:space="preserve">Paslaugos teikėjui </w:t>
      </w:r>
      <w:r w:rsidRPr="00381A6E">
        <w:rPr>
          <w:rFonts w:ascii="Times New Roman" w:eastAsia="Times New Roman" w:hAnsi="Times New Roman"/>
          <w:sz w:val="24"/>
          <w:szCs w:val="24"/>
        </w:rPr>
        <w:t xml:space="preserve"> bei nurodymus, jei tai būtina tinkamai įvykdyti Sutartį ir (ar) jos įgyvendinimo metu iškilusiems trūkumams pašalinti;</w:t>
      </w:r>
    </w:p>
    <w:p w14:paraId="3597D61C" w14:textId="5BB0DC2A" w:rsidR="0083794C" w:rsidRPr="00381A6E" w:rsidRDefault="0083794C" w:rsidP="00EB6E42">
      <w:pPr>
        <w:numPr>
          <w:ilvl w:val="2"/>
          <w:numId w:val="26"/>
        </w:numPr>
        <w:tabs>
          <w:tab w:val="left" w:pos="720"/>
          <w:tab w:val="left" w:pos="1170"/>
        </w:tabs>
        <w:spacing w:after="0" w:line="240" w:lineRule="auto"/>
        <w:ind w:left="0" w:firstLine="567"/>
        <w:jc w:val="both"/>
        <w:textAlignment w:val="baseline"/>
        <w:rPr>
          <w:rFonts w:ascii="Times New Roman" w:hAnsi="Times New Roman" w:cs="Times New Roman"/>
          <w:sz w:val="24"/>
          <w:szCs w:val="24"/>
        </w:rPr>
      </w:pPr>
      <w:r w:rsidRPr="00381A6E">
        <w:rPr>
          <w:rFonts w:ascii="Times New Roman" w:eastAsia="Times New Roman" w:hAnsi="Times New Roman" w:cs="Times New Roman"/>
          <w:sz w:val="24"/>
          <w:szCs w:val="24"/>
        </w:rPr>
        <w:t xml:space="preserve">reikalauti, kad </w:t>
      </w:r>
      <w:r w:rsidR="00B85EEE">
        <w:rPr>
          <w:rFonts w:ascii="Times New Roman" w:eastAsia="Times New Roman" w:hAnsi="Times New Roman" w:cs="Times New Roman"/>
          <w:sz w:val="24"/>
          <w:szCs w:val="24"/>
        </w:rPr>
        <w:t>Paslaugos teikėjas</w:t>
      </w:r>
      <w:r w:rsidRPr="00381A6E">
        <w:rPr>
          <w:rFonts w:ascii="Times New Roman" w:eastAsia="Times New Roman" w:hAnsi="Times New Roman" w:cs="Times New Roman"/>
          <w:sz w:val="24"/>
          <w:szCs w:val="24"/>
        </w:rPr>
        <w:t xml:space="preserve"> atlygintų tiesioginius nuostolius, </w:t>
      </w:r>
      <w:r w:rsidRPr="00381A6E">
        <w:rPr>
          <w:rFonts w:ascii="Times New Roman" w:hAnsi="Times New Roman" w:cs="Times New Roman"/>
          <w:sz w:val="24"/>
          <w:szCs w:val="24"/>
        </w:rPr>
        <w:t xml:space="preserve">padarytus sutartinių įsipareigojimų nevykdymu ar netinkamu vykdymu dėl </w:t>
      </w:r>
      <w:r w:rsidR="00B85EEE">
        <w:rPr>
          <w:rFonts w:ascii="Times New Roman" w:hAnsi="Times New Roman" w:cs="Times New Roman"/>
          <w:sz w:val="24"/>
          <w:szCs w:val="24"/>
        </w:rPr>
        <w:t>Paslaugų teikėjo</w:t>
      </w:r>
      <w:r w:rsidRPr="00381A6E">
        <w:rPr>
          <w:rFonts w:ascii="Times New Roman" w:hAnsi="Times New Roman" w:cs="Times New Roman"/>
          <w:sz w:val="24"/>
          <w:szCs w:val="24"/>
        </w:rPr>
        <w:t xml:space="preserve"> kaltės;</w:t>
      </w:r>
    </w:p>
    <w:p w14:paraId="1CFDB52F" w14:textId="77777777" w:rsidR="0083794C" w:rsidRPr="00381A6E" w:rsidRDefault="0083794C" w:rsidP="00EB6E42">
      <w:pPr>
        <w:pStyle w:val="prastasis1"/>
        <w:widowControl w:val="0"/>
        <w:numPr>
          <w:ilvl w:val="2"/>
          <w:numId w:val="26"/>
        </w:numPr>
        <w:tabs>
          <w:tab w:val="left" w:pos="720"/>
          <w:tab w:val="left" w:pos="1170"/>
        </w:tabs>
        <w:spacing w:after="0" w:line="240" w:lineRule="auto"/>
        <w:ind w:left="0" w:firstLine="567"/>
        <w:jc w:val="both"/>
        <w:rPr>
          <w:rFonts w:ascii="Times New Roman" w:hAnsi="Times New Roman"/>
          <w:sz w:val="24"/>
          <w:szCs w:val="24"/>
        </w:rPr>
      </w:pPr>
      <w:r w:rsidRPr="00381A6E">
        <w:rPr>
          <w:rStyle w:val="Numatytasispastraiposriftas1"/>
          <w:rFonts w:ascii="Times New Roman" w:hAnsi="Times New Roman"/>
          <w:sz w:val="24"/>
          <w:szCs w:val="24"/>
        </w:rPr>
        <w:t>turi ir kitas teises, numatytas Sutartyje</w:t>
      </w:r>
      <w:r w:rsidRPr="00381A6E">
        <w:rPr>
          <w:rStyle w:val="Numatytasispastraiposriftas1"/>
          <w:rFonts w:ascii="Times New Roman" w:hAnsi="Times New Roman"/>
          <w:bCs/>
          <w:sz w:val="24"/>
          <w:szCs w:val="24"/>
        </w:rPr>
        <w:t xml:space="preserve"> bei Lietuvos Respublikos galiojančiuose teisės aktuose.</w:t>
      </w:r>
    </w:p>
    <w:p w14:paraId="58FBC3B2" w14:textId="77777777" w:rsidR="00D3439B" w:rsidRPr="00381A6E" w:rsidRDefault="00D3439B" w:rsidP="00EB6E42">
      <w:pPr>
        <w:widowControl w:val="0"/>
        <w:numPr>
          <w:ilvl w:val="1"/>
          <w:numId w:val="26"/>
        </w:numPr>
        <w:tabs>
          <w:tab w:val="left" w:pos="993"/>
        </w:tabs>
        <w:suppressAutoHyphens/>
        <w:autoSpaceDN w:val="0"/>
        <w:spacing w:after="0" w:line="240" w:lineRule="auto"/>
        <w:ind w:left="0" w:firstLine="567"/>
        <w:jc w:val="both"/>
        <w:textAlignment w:val="baseline"/>
        <w:rPr>
          <w:rFonts w:ascii="Times New Roman" w:eastAsia="Times New Roman" w:hAnsi="Times New Roman" w:cs="Times New Roman"/>
          <w:b/>
          <w:sz w:val="24"/>
          <w:szCs w:val="24"/>
        </w:rPr>
      </w:pPr>
      <w:r w:rsidRPr="00381A6E">
        <w:rPr>
          <w:rFonts w:ascii="Times New Roman" w:eastAsia="Times New Roman" w:hAnsi="Times New Roman" w:cs="Times New Roman"/>
          <w:b/>
          <w:sz w:val="24"/>
          <w:szCs w:val="24"/>
        </w:rPr>
        <w:t>Užsakovas įsipareigoja:</w:t>
      </w:r>
    </w:p>
    <w:p w14:paraId="144FDE02" w14:textId="204617C1" w:rsidR="00D3439B" w:rsidRPr="00EB6E42" w:rsidRDefault="00D3439B" w:rsidP="00EB6E42">
      <w:pPr>
        <w:pStyle w:val="Sraopastraipa"/>
        <w:widowControl w:val="0"/>
        <w:numPr>
          <w:ilvl w:val="2"/>
          <w:numId w:val="26"/>
        </w:numPr>
        <w:tabs>
          <w:tab w:val="left" w:pos="-5092"/>
          <w:tab w:val="left" w:pos="-4950"/>
          <w:tab w:val="left" w:pos="1134"/>
        </w:tabs>
        <w:suppressAutoHyphens/>
        <w:jc w:val="both"/>
        <w:textAlignment w:val="baseline"/>
        <w:rPr>
          <w:szCs w:val="24"/>
        </w:rPr>
      </w:pPr>
      <w:r w:rsidRPr="00EB6E42">
        <w:rPr>
          <w:szCs w:val="24"/>
        </w:rPr>
        <w:t>apmokėti už faktiškai, tinkamai ir laiku suteiktas Paslaugas pagal šios Sutarties sąlygas;</w:t>
      </w:r>
    </w:p>
    <w:p w14:paraId="6785D4C7" w14:textId="06F7CDCA" w:rsidR="00D3439B" w:rsidRDefault="00D3439B" w:rsidP="00EB6E42">
      <w:pPr>
        <w:widowControl w:val="0"/>
        <w:numPr>
          <w:ilvl w:val="2"/>
          <w:numId w:val="26"/>
        </w:numPr>
        <w:tabs>
          <w:tab w:val="left" w:pos="-5092"/>
          <w:tab w:val="left" w:pos="-4950"/>
          <w:tab w:val="left" w:pos="1134"/>
        </w:tabs>
        <w:suppressAutoHyphens/>
        <w:autoSpaceDN w:val="0"/>
        <w:spacing w:after="0" w:line="240" w:lineRule="auto"/>
        <w:ind w:left="0" w:firstLine="567"/>
        <w:jc w:val="both"/>
        <w:textAlignment w:val="baseline"/>
        <w:rPr>
          <w:rFonts w:ascii="Times New Roman" w:eastAsia="Times New Roman" w:hAnsi="Times New Roman" w:cs="Times New Roman"/>
          <w:sz w:val="24"/>
          <w:szCs w:val="24"/>
        </w:rPr>
      </w:pPr>
      <w:r w:rsidRPr="00381A6E">
        <w:rPr>
          <w:rFonts w:ascii="Times New Roman" w:eastAsia="Times New Roman" w:hAnsi="Times New Roman" w:cs="Times New Roman"/>
          <w:sz w:val="24"/>
          <w:szCs w:val="24"/>
        </w:rPr>
        <w:t>vykdyti ir kitus įsipareigojimus pagal šią Sutartį.</w:t>
      </w:r>
    </w:p>
    <w:p w14:paraId="6B9E5FE0" w14:textId="3265E0DF" w:rsidR="00B85EEE" w:rsidRPr="00EB6E42" w:rsidRDefault="00DC51CC" w:rsidP="00EB6E42">
      <w:pPr>
        <w:pStyle w:val="Sraopastraipa"/>
        <w:widowControl w:val="0"/>
        <w:numPr>
          <w:ilvl w:val="1"/>
          <w:numId w:val="26"/>
        </w:numPr>
        <w:tabs>
          <w:tab w:val="left" w:pos="-5092"/>
          <w:tab w:val="left" w:pos="-4950"/>
          <w:tab w:val="left" w:pos="1134"/>
        </w:tabs>
        <w:suppressAutoHyphens/>
        <w:jc w:val="both"/>
        <w:textAlignment w:val="baseline"/>
        <w:rPr>
          <w:b/>
          <w:bCs/>
          <w:szCs w:val="24"/>
        </w:rPr>
      </w:pPr>
      <w:r>
        <w:rPr>
          <w:b/>
          <w:bCs/>
          <w:szCs w:val="24"/>
        </w:rPr>
        <w:t xml:space="preserve"> </w:t>
      </w:r>
      <w:r w:rsidR="00B85EEE" w:rsidRPr="00EB6E42">
        <w:rPr>
          <w:b/>
          <w:bCs/>
          <w:szCs w:val="24"/>
        </w:rPr>
        <w:t>Kiti Šalių įsipareigojimai nurodyti šios Sutarties prieduose.</w:t>
      </w:r>
    </w:p>
    <w:p w14:paraId="1440C258" w14:textId="77777777" w:rsidR="00D3439B" w:rsidRPr="00381A6E" w:rsidRDefault="00D3439B" w:rsidP="00D3439B">
      <w:pPr>
        <w:widowControl w:val="0"/>
        <w:tabs>
          <w:tab w:val="left" w:pos="720"/>
          <w:tab w:val="left" w:pos="1170"/>
        </w:tabs>
        <w:spacing w:after="200" w:line="276" w:lineRule="auto"/>
        <w:ind w:firstLine="567"/>
        <w:contextualSpacing/>
        <w:jc w:val="both"/>
        <w:rPr>
          <w:rFonts w:ascii="Times New Roman" w:eastAsia="Times New Roman" w:hAnsi="Times New Roman" w:cs="Times New Roman"/>
          <w:bCs/>
          <w:iCs/>
          <w:sz w:val="24"/>
          <w:szCs w:val="24"/>
        </w:rPr>
      </w:pPr>
    </w:p>
    <w:p w14:paraId="136C5A9A" w14:textId="46919EF5" w:rsidR="00D3439B" w:rsidRPr="00EB6E42" w:rsidRDefault="008632CD" w:rsidP="00EB6E42">
      <w:pPr>
        <w:pStyle w:val="Sraopastraipa"/>
        <w:numPr>
          <w:ilvl w:val="0"/>
          <w:numId w:val="27"/>
        </w:numPr>
        <w:tabs>
          <w:tab w:val="left" w:pos="851"/>
        </w:tabs>
        <w:suppressAutoHyphens/>
        <w:jc w:val="center"/>
        <w:textAlignment w:val="baseline"/>
        <w:rPr>
          <w:b/>
          <w:szCs w:val="24"/>
        </w:rPr>
      </w:pPr>
      <w:r w:rsidRPr="00EB6E42">
        <w:rPr>
          <w:b/>
          <w:szCs w:val="24"/>
        </w:rPr>
        <w:t>ASMENS DUOMENŲ TVARKYMAS</w:t>
      </w:r>
    </w:p>
    <w:p w14:paraId="50FFF69A" w14:textId="06A44977" w:rsidR="008632CD" w:rsidRDefault="008632CD" w:rsidP="008632CD">
      <w:pPr>
        <w:tabs>
          <w:tab w:val="left" w:pos="851"/>
        </w:tabs>
        <w:suppressAutoHyphens/>
        <w:autoSpaceDN w:val="0"/>
        <w:spacing w:after="0" w:line="240" w:lineRule="auto"/>
        <w:jc w:val="center"/>
        <w:textAlignment w:val="baseline"/>
        <w:rPr>
          <w:rFonts w:ascii="Times New Roman" w:eastAsia="Times New Roman" w:hAnsi="Times New Roman" w:cs="Times New Roman"/>
          <w:b/>
          <w:sz w:val="24"/>
          <w:szCs w:val="24"/>
        </w:rPr>
      </w:pPr>
    </w:p>
    <w:p w14:paraId="1B3C6582" w14:textId="463773AC" w:rsidR="008632CD" w:rsidRPr="008632CD" w:rsidRDefault="00EB6E42" w:rsidP="008632CD">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632CD">
        <w:rPr>
          <w:rFonts w:ascii="Times New Roman" w:eastAsia="Times New Roman" w:hAnsi="Times New Roman" w:cs="Times New Roman"/>
          <w:sz w:val="24"/>
          <w:szCs w:val="24"/>
        </w:rPr>
        <w:t xml:space="preserve">.1. </w:t>
      </w:r>
      <w:r w:rsidR="008632CD" w:rsidRPr="008632CD">
        <w:rPr>
          <w:rFonts w:ascii="Times New Roman" w:eastAsia="Times New Roman" w:hAnsi="Times New Roman" w:cs="Times New Roman"/>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770EF727" w14:textId="133D6239" w:rsidR="008632CD" w:rsidRPr="008632CD" w:rsidRDefault="00EB6E42" w:rsidP="008632CD">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632CD">
        <w:rPr>
          <w:rFonts w:ascii="Times New Roman" w:eastAsia="Times New Roman" w:hAnsi="Times New Roman" w:cs="Times New Roman"/>
          <w:sz w:val="24"/>
          <w:szCs w:val="24"/>
        </w:rPr>
        <w:t xml:space="preserve">.2. </w:t>
      </w:r>
      <w:r w:rsidR="008632CD" w:rsidRPr="008632CD">
        <w:rPr>
          <w:rFonts w:ascii="Times New Roman" w:eastAsia="Times New Roman" w:hAnsi="Times New Roman" w:cs="Times New Roman"/>
          <w:sz w:val="24"/>
          <w:szCs w:val="24"/>
        </w:rPr>
        <w:t xml:space="preserve">Šalių atstovų, darbuotojų ar kitų fizinių asmenų, pasitelktų Sutarčiai vykdyti duomenų tvarkymo teisėtumas grindžiamas būtinybe įvykdyti Sutartį arba būtinybe pasinaudoti iš Sutarties kylančiomis teisėmis. Šalys asmens duomenis saugo ne ilgiau nei to reikalauja duomenų tvarkymo tikslai ar numato teisės aktai, jeigu juose yra nustatytas ilgesnis duomenų saugojimas. Asmens duomenys turi </w:t>
      </w:r>
      <w:r w:rsidR="008632CD" w:rsidRPr="008632CD">
        <w:rPr>
          <w:rFonts w:ascii="Times New Roman" w:eastAsia="Times New Roman" w:hAnsi="Times New Roman" w:cs="Times New Roman"/>
          <w:sz w:val="24"/>
          <w:szCs w:val="24"/>
        </w:rPr>
        <w:lastRenderedPageBreak/>
        <w:t>būti saugomi tol, kol iš sutartinių santykių gali kilti pagrįstų reikalavimų arba kiek tai reikalinga Šalių teisėtiems interesams įgyvendinti ir apsaugoti. Nebereikalingi asmens duomenys sunaikinami.</w:t>
      </w:r>
    </w:p>
    <w:p w14:paraId="142C8596" w14:textId="2493C8DA" w:rsidR="008632CD" w:rsidRPr="008632CD" w:rsidRDefault="00EB6E42" w:rsidP="008632CD">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632CD">
        <w:rPr>
          <w:rFonts w:ascii="Times New Roman" w:eastAsia="Times New Roman" w:hAnsi="Times New Roman" w:cs="Times New Roman"/>
          <w:sz w:val="24"/>
          <w:szCs w:val="24"/>
        </w:rPr>
        <w:t xml:space="preserve">.3. </w:t>
      </w:r>
      <w:r w:rsidR="008632CD" w:rsidRPr="008632CD">
        <w:rPr>
          <w:rFonts w:ascii="Times New Roman" w:eastAsia="Times New Roman" w:hAnsi="Times New Roman" w:cs="Times New Roman"/>
          <w:sz w:val="24"/>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0B0D8D0F" w14:textId="41E0FF2C" w:rsidR="008632CD" w:rsidRPr="008632CD" w:rsidRDefault="00EB6E42" w:rsidP="008632CD">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632CD">
        <w:rPr>
          <w:rFonts w:ascii="Times New Roman" w:eastAsia="Times New Roman" w:hAnsi="Times New Roman" w:cs="Times New Roman"/>
          <w:sz w:val="24"/>
          <w:szCs w:val="24"/>
        </w:rPr>
        <w:t xml:space="preserve">.4. </w:t>
      </w:r>
      <w:r w:rsidR="008632CD" w:rsidRPr="008632CD">
        <w:rPr>
          <w:rFonts w:ascii="Times New Roman" w:eastAsia="Times New Roman" w:hAnsi="Times New Roman" w:cs="Times New Roman"/>
          <w:sz w:val="24"/>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244002CC" w14:textId="6C01A7E8" w:rsidR="008632CD" w:rsidRDefault="00EB6E42" w:rsidP="008632CD">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632CD">
        <w:rPr>
          <w:rFonts w:ascii="Times New Roman" w:eastAsia="Times New Roman" w:hAnsi="Times New Roman" w:cs="Times New Roman"/>
          <w:sz w:val="24"/>
          <w:szCs w:val="24"/>
        </w:rPr>
        <w:t xml:space="preserve">.5. </w:t>
      </w:r>
      <w:r w:rsidR="008632CD" w:rsidRPr="008632CD">
        <w:rPr>
          <w:rFonts w:ascii="Times New Roman" w:eastAsia="Times New Roman" w:hAnsi="Times New Roman" w:cs="Times New Roman"/>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08E8190A" w14:textId="2F514F01" w:rsidR="008632CD" w:rsidRPr="008632CD" w:rsidRDefault="00EB6E42" w:rsidP="008632CD">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632CD">
        <w:rPr>
          <w:rFonts w:ascii="Times New Roman" w:eastAsia="Times New Roman" w:hAnsi="Times New Roman" w:cs="Times New Roman"/>
          <w:sz w:val="24"/>
          <w:szCs w:val="24"/>
        </w:rPr>
        <w:t xml:space="preserve">.6. </w:t>
      </w:r>
      <w:r w:rsidR="008632CD" w:rsidRPr="008632CD">
        <w:rPr>
          <w:rFonts w:ascii="Times New Roman" w:eastAsia="Times New Roman" w:hAnsi="Times New Roman" w:cs="Times New Roman"/>
          <w:sz w:val="24"/>
          <w:szCs w:val="24"/>
        </w:rPr>
        <w:t>Šalys įsipareigoja tinkamai informuoti visus fizinius asmenis (darbuotojus, įgaliotinius, valdymo organų narius, savo subtiekėjų, subteikėjų, subrangovų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4B155C90" w14:textId="7ABE51A8" w:rsidR="008632CD" w:rsidRPr="008632CD" w:rsidRDefault="00EB6E42" w:rsidP="008632CD">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632CD">
        <w:rPr>
          <w:rFonts w:ascii="Times New Roman" w:eastAsia="Times New Roman" w:hAnsi="Times New Roman" w:cs="Times New Roman"/>
          <w:sz w:val="24"/>
          <w:szCs w:val="24"/>
        </w:rPr>
        <w:t xml:space="preserve">.7. </w:t>
      </w:r>
      <w:r w:rsidR="008632CD" w:rsidRPr="008632CD">
        <w:rPr>
          <w:rFonts w:ascii="Times New Roman" w:eastAsia="Times New Roman" w:hAnsi="Times New Roman" w:cs="Times New Roman"/>
          <w:sz w:val="24"/>
          <w:szCs w:val="24"/>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1940DE89" w14:textId="77777777" w:rsidR="00DF466F" w:rsidRPr="00381A6E" w:rsidRDefault="00DF466F" w:rsidP="00DF466F">
      <w:pPr>
        <w:pStyle w:val="Sraopastraipa"/>
        <w:tabs>
          <w:tab w:val="left" w:pos="1276"/>
        </w:tabs>
        <w:ind w:left="567"/>
        <w:jc w:val="both"/>
        <w:rPr>
          <w:bCs/>
          <w:szCs w:val="24"/>
        </w:rPr>
      </w:pPr>
    </w:p>
    <w:p w14:paraId="7AA87DCE" w14:textId="5C59F14F" w:rsidR="00D3439B" w:rsidRPr="00381A6E" w:rsidRDefault="00D3439B" w:rsidP="00EB6E42">
      <w:pPr>
        <w:pStyle w:val="Sraopastraipa"/>
        <w:numPr>
          <w:ilvl w:val="0"/>
          <w:numId w:val="8"/>
        </w:numPr>
        <w:tabs>
          <w:tab w:val="left" w:pos="0"/>
          <w:tab w:val="left" w:pos="851"/>
          <w:tab w:val="left" w:pos="993"/>
        </w:tabs>
        <w:suppressAutoHyphens/>
        <w:jc w:val="center"/>
        <w:rPr>
          <w:rFonts w:eastAsia="Calibri"/>
        </w:rPr>
      </w:pPr>
      <w:r w:rsidRPr="00381A6E">
        <w:rPr>
          <w:b/>
          <w:caps/>
          <w:snapToGrid w:val="0"/>
          <w:szCs w:val="24"/>
        </w:rPr>
        <w:t>Šalių atsakomybė IR SUTARTIES NUTRAUKIMO TVARKA IR SUTARTIES NUTrauKIMO PAGRINDAI</w:t>
      </w:r>
    </w:p>
    <w:p w14:paraId="2CEF4B69" w14:textId="77777777" w:rsidR="00D3439B" w:rsidRPr="00381A6E" w:rsidRDefault="00D3439B" w:rsidP="00D3439B">
      <w:pPr>
        <w:widowControl w:val="0"/>
        <w:tabs>
          <w:tab w:val="left" w:pos="709"/>
        </w:tabs>
        <w:suppressAutoHyphens/>
        <w:autoSpaceDN w:val="0"/>
        <w:spacing w:after="0" w:line="240" w:lineRule="auto"/>
        <w:ind w:firstLine="567"/>
        <w:textAlignment w:val="baseline"/>
        <w:rPr>
          <w:rFonts w:ascii="Times New Roman" w:eastAsia="Times New Roman" w:hAnsi="Times New Roman" w:cs="Times New Roman"/>
          <w:bCs/>
          <w:caps/>
          <w:sz w:val="24"/>
          <w:szCs w:val="24"/>
        </w:rPr>
      </w:pPr>
    </w:p>
    <w:p w14:paraId="732CD37B" w14:textId="5066D769" w:rsidR="00D3439B" w:rsidRPr="00381A6E" w:rsidRDefault="00D3439B" w:rsidP="00D3439B">
      <w:pPr>
        <w:pStyle w:val="Sraopastraipa"/>
        <w:numPr>
          <w:ilvl w:val="1"/>
          <w:numId w:val="8"/>
        </w:numPr>
        <w:tabs>
          <w:tab w:val="left" w:pos="851"/>
          <w:tab w:val="left" w:pos="993"/>
          <w:tab w:val="left" w:pos="1276"/>
        </w:tabs>
        <w:suppressAutoHyphens/>
        <w:ind w:left="0" w:firstLine="567"/>
        <w:jc w:val="both"/>
        <w:textAlignment w:val="baseline"/>
        <w:rPr>
          <w:rFonts w:eastAsia="Calibri"/>
          <w:szCs w:val="24"/>
        </w:rPr>
      </w:pPr>
      <w:r w:rsidRPr="00381A6E">
        <w:rPr>
          <w:rFonts w:eastAsia="Calibri"/>
          <w:szCs w:val="24"/>
        </w:rPr>
        <w:t xml:space="preserve">Užsakovas, uždelsęs atsiskaityti už suteiktas Paslaugas Sutartyje numatytais terminais, </w:t>
      </w:r>
      <w:r w:rsidR="00654D1D">
        <w:rPr>
          <w:rFonts w:eastAsia="Calibri"/>
          <w:szCs w:val="24"/>
        </w:rPr>
        <w:t>Paslaugos teikėjo</w:t>
      </w:r>
      <w:r w:rsidRPr="00381A6E">
        <w:rPr>
          <w:rFonts w:eastAsia="Calibri"/>
          <w:szCs w:val="24"/>
        </w:rPr>
        <w:t xml:space="preserve"> reikalavimu, moka </w:t>
      </w:r>
      <w:r w:rsidR="00654D1D">
        <w:rPr>
          <w:rFonts w:eastAsia="Calibri"/>
          <w:szCs w:val="24"/>
        </w:rPr>
        <w:t xml:space="preserve">Paslaugos teikėjui </w:t>
      </w:r>
      <w:r w:rsidRPr="00381A6E">
        <w:rPr>
          <w:rFonts w:eastAsia="Calibri"/>
          <w:szCs w:val="24"/>
        </w:rPr>
        <w:t xml:space="preserve"> 0,0</w:t>
      </w:r>
      <w:r w:rsidR="004E3AE4" w:rsidRPr="00381A6E">
        <w:rPr>
          <w:rFonts w:eastAsia="Calibri"/>
          <w:szCs w:val="24"/>
        </w:rPr>
        <w:t>2</w:t>
      </w:r>
      <w:r w:rsidRPr="00381A6E">
        <w:rPr>
          <w:rFonts w:eastAsia="Calibri"/>
          <w:szCs w:val="24"/>
        </w:rPr>
        <w:t xml:space="preserve"> </w:t>
      </w:r>
      <w:r w:rsidR="00B13F48" w:rsidRPr="00381A6E">
        <w:rPr>
          <w:rFonts w:eastAsia="Calibri"/>
          <w:szCs w:val="24"/>
        </w:rPr>
        <w:t>procentų</w:t>
      </w:r>
      <w:r w:rsidRPr="00381A6E">
        <w:rPr>
          <w:rFonts w:eastAsia="Calibri"/>
          <w:szCs w:val="24"/>
        </w:rPr>
        <w:t xml:space="preserve"> dydžio delspinigius nuo laiku nesumokėtos sumos už kiekvieną uždelstą dieną.</w:t>
      </w:r>
    </w:p>
    <w:p w14:paraId="7423F7D1" w14:textId="5D953585" w:rsidR="00D2655B" w:rsidRPr="00080030" w:rsidRDefault="00D2655B" w:rsidP="000D5695">
      <w:pPr>
        <w:pStyle w:val="Sraopastraipa"/>
        <w:numPr>
          <w:ilvl w:val="1"/>
          <w:numId w:val="8"/>
        </w:numPr>
        <w:tabs>
          <w:tab w:val="left" w:pos="993"/>
        </w:tabs>
        <w:ind w:left="0" w:firstLine="567"/>
        <w:jc w:val="both"/>
        <w:rPr>
          <w:snapToGrid w:val="0"/>
          <w:szCs w:val="24"/>
        </w:rPr>
      </w:pPr>
      <w:r w:rsidRPr="00381A6E">
        <w:rPr>
          <w:szCs w:val="24"/>
        </w:rPr>
        <w:t xml:space="preserve">Jei </w:t>
      </w:r>
      <w:r w:rsidR="00654D1D">
        <w:rPr>
          <w:szCs w:val="24"/>
        </w:rPr>
        <w:t xml:space="preserve">Paslaugos teikėjas </w:t>
      </w:r>
      <w:r w:rsidRPr="00381A6E">
        <w:rPr>
          <w:szCs w:val="24"/>
        </w:rPr>
        <w:t xml:space="preserve"> </w:t>
      </w:r>
      <w:r w:rsidR="002C4E4D" w:rsidRPr="00381A6E">
        <w:rPr>
          <w:szCs w:val="24"/>
        </w:rPr>
        <w:t xml:space="preserve">dėl savo kaltės </w:t>
      </w:r>
      <w:r w:rsidRPr="00381A6E">
        <w:rPr>
          <w:snapToGrid w:val="0"/>
          <w:szCs w:val="24"/>
        </w:rPr>
        <w:t>Paslaugas teikia nesilaikydamas Sutartyje</w:t>
      </w:r>
      <w:r w:rsidR="00237EE1" w:rsidRPr="00381A6E">
        <w:rPr>
          <w:snapToGrid w:val="0"/>
          <w:szCs w:val="24"/>
        </w:rPr>
        <w:t xml:space="preserve"> </w:t>
      </w:r>
      <w:r w:rsidR="00237EE1" w:rsidRPr="00381A6E">
        <w:rPr>
          <w:szCs w:val="24"/>
        </w:rPr>
        <w:t xml:space="preserve">ir Techninėje specifikacijoje </w:t>
      </w:r>
      <w:r w:rsidR="00237EE1" w:rsidRPr="00381A6E">
        <w:rPr>
          <w:i/>
          <w:szCs w:val="24"/>
        </w:rPr>
        <w:t xml:space="preserve">(Sutarties </w:t>
      </w:r>
      <w:r w:rsidR="00654D1D" w:rsidRPr="00654D1D">
        <w:rPr>
          <w:i/>
          <w:szCs w:val="24"/>
        </w:rPr>
        <w:t xml:space="preserve">1 </w:t>
      </w:r>
      <w:r w:rsidR="00237EE1" w:rsidRPr="00381A6E">
        <w:rPr>
          <w:i/>
          <w:szCs w:val="24"/>
        </w:rPr>
        <w:t>priedas</w:t>
      </w:r>
      <w:r w:rsidR="00237EE1" w:rsidRPr="00381A6E">
        <w:rPr>
          <w:szCs w:val="24"/>
        </w:rPr>
        <w:t>)</w:t>
      </w:r>
      <w:r w:rsidRPr="00381A6E">
        <w:rPr>
          <w:snapToGrid w:val="0"/>
          <w:szCs w:val="24"/>
        </w:rPr>
        <w:t xml:space="preserve"> nustatytų terminų ir / ar reikalavimų</w:t>
      </w:r>
      <w:r w:rsidR="002C4E4D" w:rsidRPr="00381A6E">
        <w:rPr>
          <w:snapToGrid w:val="0"/>
          <w:szCs w:val="24"/>
        </w:rPr>
        <w:t xml:space="preserve"> (pvz.: sutartu terminu nėra </w:t>
      </w:r>
      <w:r w:rsidR="008F03B6" w:rsidRPr="00381A6E">
        <w:rPr>
          <w:snapToGrid w:val="0"/>
          <w:szCs w:val="24"/>
        </w:rPr>
        <w:t>suteikiama remonto ar kita paslauga; paslauga suteikta netinkamai; paslaugų teikimui naudojamos ne naujos detalės; Užsakymo vykdymui naudojamos kitos nei buvo suderintos detalės ir eksploatacinės medžiagos, jų kiekiai</w:t>
      </w:r>
      <w:r w:rsidR="001042A1" w:rsidRPr="00381A6E">
        <w:rPr>
          <w:snapToGrid w:val="0"/>
          <w:szCs w:val="24"/>
        </w:rPr>
        <w:t xml:space="preserve">; Paslaugos </w:t>
      </w:r>
      <w:r w:rsidR="001C2B9F" w:rsidRPr="00381A6E">
        <w:rPr>
          <w:snapToGrid w:val="0"/>
          <w:szCs w:val="24"/>
        </w:rPr>
        <w:t xml:space="preserve">teikiamos nesilaikant </w:t>
      </w:r>
      <w:r w:rsidR="00DC51CC">
        <w:t>T</w:t>
      </w:r>
      <w:r w:rsidR="00DC51CC" w:rsidRPr="003A08B2">
        <w:t>ransporto priemonių techninės prie</w:t>
      </w:r>
      <w:r w:rsidR="00DC51CC" w:rsidRPr="003A08B2">
        <w:rPr>
          <w:rFonts w:ascii="Cambria" w:hAnsi="Cambria" w:cs="Cambria"/>
        </w:rPr>
        <w:t>ž</w:t>
      </w:r>
      <w:r w:rsidR="00DC51CC" w:rsidRPr="003A08B2">
        <w:t xml:space="preserve">iūros, remonto, </w:t>
      </w:r>
      <w:r w:rsidR="00DC51CC" w:rsidRPr="004E6181">
        <w:t xml:space="preserve">techninės pagalbos ir perdirbimo paslaugų teikimo tvarkos ir aplinkos apsaugos </w:t>
      </w:r>
      <w:r w:rsidR="009654E7" w:rsidRPr="004E6181">
        <w:t>kriterijų nustatytų Sutarties 3.1.9. p.)</w:t>
      </w:r>
      <w:r w:rsidRPr="004E6181">
        <w:rPr>
          <w:snapToGrid w:val="0"/>
          <w:szCs w:val="24"/>
        </w:rPr>
        <w:t xml:space="preserve"> </w:t>
      </w:r>
      <w:r w:rsidRPr="004E6181">
        <w:rPr>
          <w:szCs w:val="24"/>
        </w:rPr>
        <w:t>ar vengia atlikti kitus veiksmus, ar ištaisyti trūkumus, susijusius su tinkamu šios Sutarties įvykdymu, per Užsakovo</w:t>
      </w:r>
      <w:r w:rsidRPr="00080030">
        <w:rPr>
          <w:szCs w:val="24"/>
        </w:rPr>
        <w:t xml:space="preserve"> nustatytą terminą (ar kitą Šalių sutartą terminą), </w:t>
      </w:r>
      <w:r w:rsidR="00654D1D">
        <w:rPr>
          <w:szCs w:val="24"/>
        </w:rPr>
        <w:t>Paslaugos teikėjas</w:t>
      </w:r>
      <w:r w:rsidRPr="00080030">
        <w:rPr>
          <w:szCs w:val="24"/>
        </w:rPr>
        <w:t xml:space="preserve">, Užsakovo reikalavimu, už kiekvieną tokį atvejį moka Užsakovui </w:t>
      </w:r>
      <w:r w:rsidR="00DC51CC">
        <w:rPr>
          <w:szCs w:val="24"/>
        </w:rPr>
        <w:t>10</w:t>
      </w:r>
      <w:r w:rsidRPr="00BE4322">
        <w:rPr>
          <w:szCs w:val="24"/>
        </w:rPr>
        <w:t>0</w:t>
      </w:r>
      <w:r w:rsidRPr="00080030">
        <w:rPr>
          <w:szCs w:val="24"/>
        </w:rPr>
        <w:t>,00 Eur</w:t>
      </w:r>
      <w:r w:rsidR="00DC51CC">
        <w:rPr>
          <w:szCs w:val="24"/>
        </w:rPr>
        <w:t xml:space="preserve"> (vieno šimto eurų)</w:t>
      </w:r>
      <w:r w:rsidRPr="00080030">
        <w:rPr>
          <w:szCs w:val="24"/>
        </w:rPr>
        <w:t xml:space="preserve"> baudą.</w:t>
      </w:r>
      <w:r w:rsidR="00284917" w:rsidRPr="00080030">
        <w:rPr>
          <w:szCs w:val="24"/>
        </w:rPr>
        <w:t xml:space="preserve"> </w:t>
      </w:r>
    </w:p>
    <w:p w14:paraId="19BA1BCF" w14:textId="4BADA7D2" w:rsidR="00D3439B" w:rsidRPr="00DF466F" w:rsidRDefault="00D3439B" w:rsidP="00D3439B">
      <w:pPr>
        <w:pStyle w:val="Sraopastraipa2"/>
        <w:numPr>
          <w:ilvl w:val="1"/>
          <w:numId w:val="8"/>
        </w:numPr>
        <w:tabs>
          <w:tab w:val="left" w:pos="567"/>
          <w:tab w:val="left" w:pos="993"/>
          <w:tab w:val="left" w:pos="1134"/>
          <w:tab w:val="left" w:pos="1276"/>
        </w:tabs>
        <w:suppressAutoHyphens/>
        <w:autoSpaceDN w:val="0"/>
        <w:spacing w:after="0" w:line="240" w:lineRule="auto"/>
        <w:ind w:left="0" w:firstLine="567"/>
        <w:jc w:val="both"/>
        <w:textAlignment w:val="baseline"/>
        <w:rPr>
          <w:szCs w:val="24"/>
        </w:rPr>
      </w:pPr>
      <w:r w:rsidRPr="00DF466F">
        <w:rPr>
          <w:snapToGrid w:val="0"/>
          <w:szCs w:val="24"/>
        </w:rPr>
        <w:t xml:space="preserve">Baudos (delspinigiai), kuriuos turi </w:t>
      </w:r>
      <w:r w:rsidR="00654D1D">
        <w:rPr>
          <w:snapToGrid w:val="0"/>
          <w:szCs w:val="24"/>
        </w:rPr>
        <w:t xml:space="preserve">Paslaugos teikėjas </w:t>
      </w:r>
      <w:r w:rsidRPr="00DF466F">
        <w:rPr>
          <w:snapToGrid w:val="0"/>
          <w:szCs w:val="24"/>
        </w:rPr>
        <w:t>sumokėti Užsakovui, gali būti išskaičiuojami iš Užsakovo mokėtinų sumų.</w:t>
      </w:r>
    </w:p>
    <w:p w14:paraId="3114CE61" w14:textId="2E0DD8E6" w:rsidR="00D3439B" w:rsidRPr="00381A6E" w:rsidRDefault="00D3439B" w:rsidP="00D3439B">
      <w:pPr>
        <w:pStyle w:val="Sraopastraipa"/>
        <w:numPr>
          <w:ilvl w:val="1"/>
          <w:numId w:val="8"/>
        </w:numPr>
        <w:tabs>
          <w:tab w:val="left" w:pos="567"/>
          <w:tab w:val="left" w:pos="993"/>
          <w:tab w:val="left" w:pos="1276"/>
        </w:tabs>
        <w:suppressAutoHyphens/>
        <w:ind w:left="0" w:firstLine="567"/>
        <w:jc w:val="both"/>
        <w:textAlignment w:val="baseline"/>
        <w:rPr>
          <w:rFonts w:eastAsia="Calibri"/>
          <w:szCs w:val="24"/>
        </w:rPr>
      </w:pPr>
      <w:r w:rsidRPr="00381A6E">
        <w:rPr>
          <w:rFonts w:eastAsia="Calibri"/>
          <w:szCs w:val="24"/>
        </w:rPr>
        <w:t xml:space="preserve">Jeigu Užsakovui surašius pretenziją </w:t>
      </w:r>
      <w:r w:rsidR="00654D1D">
        <w:rPr>
          <w:rFonts w:eastAsia="Calibri"/>
          <w:szCs w:val="24"/>
        </w:rPr>
        <w:t>Paslaugos teikėjui</w:t>
      </w:r>
      <w:r w:rsidRPr="00381A6E">
        <w:rPr>
          <w:rFonts w:eastAsia="Calibri"/>
          <w:szCs w:val="24"/>
        </w:rPr>
        <w:t xml:space="preserve"> dėl Paslaugų teikimo trūkumų ir nustačius terminą jų pašalinimui, </w:t>
      </w:r>
      <w:r w:rsidR="00654D1D">
        <w:rPr>
          <w:rFonts w:eastAsia="Calibri"/>
          <w:szCs w:val="24"/>
        </w:rPr>
        <w:t>Paslaugos teikėjas</w:t>
      </w:r>
      <w:r w:rsidRPr="00381A6E">
        <w:rPr>
          <w:rFonts w:eastAsia="Calibri"/>
          <w:szCs w:val="24"/>
        </w:rPr>
        <w:t xml:space="preserve"> per nustatytą terminą nepašalina trūkumų, </w:t>
      </w:r>
      <w:r w:rsidRPr="00DC51CC">
        <w:rPr>
          <w:rFonts w:eastAsia="Calibri"/>
          <w:bCs/>
          <w:szCs w:val="24"/>
        </w:rPr>
        <w:t>Užsakovas gali vienašališkai nutraukti Sutartį</w:t>
      </w:r>
      <w:r w:rsidRPr="00381A6E">
        <w:rPr>
          <w:rFonts w:eastAsia="Calibri"/>
          <w:szCs w:val="24"/>
        </w:rPr>
        <w:t xml:space="preserve"> ir reikalauti, kad </w:t>
      </w:r>
      <w:r w:rsidR="00654D1D">
        <w:rPr>
          <w:rFonts w:eastAsia="Calibri"/>
          <w:szCs w:val="24"/>
        </w:rPr>
        <w:t xml:space="preserve">Paslaugos teikėjas </w:t>
      </w:r>
      <w:r w:rsidRPr="00381A6E">
        <w:rPr>
          <w:rFonts w:eastAsia="Calibri"/>
          <w:szCs w:val="24"/>
        </w:rPr>
        <w:t xml:space="preserve">sumokėtų </w:t>
      </w:r>
      <w:r w:rsidR="007B0142" w:rsidRPr="00381A6E">
        <w:rPr>
          <w:rFonts w:eastAsia="Calibri"/>
          <w:szCs w:val="24"/>
        </w:rPr>
        <w:t>5</w:t>
      </w:r>
      <w:r w:rsidR="00DC51CC">
        <w:rPr>
          <w:rFonts w:eastAsia="Calibri"/>
          <w:szCs w:val="24"/>
        </w:rPr>
        <w:t xml:space="preserve"> (penkių)</w:t>
      </w:r>
      <w:r w:rsidRPr="00381A6E">
        <w:rPr>
          <w:rFonts w:eastAsia="Calibri"/>
          <w:szCs w:val="24"/>
        </w:rPr>
        <w:t xml:space="preserve"> procentų dydžio baudą nuo Sutarties vertės Eur su PVM bei atlygintų Užsakovo patirtus nuostolius dėl </w:t>
      </w:r>
      <w:r w:rsidRPr="00381A6E">
        <w:rPr>
          <w:rFonts w:eastAsia="Calibri"/>
          <w:szCs w:val="24"/>
        </w:rPr>
        <w:lastRenderedPageBreak/>
        <w:t xml:space="preserve">Sutarties nutraukimo, kurių nepadengia bauda. </w:t>
      </w:r>
      <w:r w:rsidRPr="00381A6E">
        <w:rPr>
          <w:rFonts w:eastAsia="Calibri"/>
          <w:snapToGrid w:val="0"/>
          <w:szCs w:val="24"/>
        </w:rPr>
        <w:t>Užsakovas apie</w:t>
      </w:r>
      <w:r w:rsidRPr="00381A6E">
        <w:rPr>
          <w:rFonts w:eastAsia="Calibri"/>
          <w:szCs w:val="24"/>
        </w:rPr>
        <w:t xml:space="preserve"> Sutarties nutraukimą privalo iš anksto pranešti </w:t>
      </w:r>
      <w:r w:rsidR="00654D1D">
        <w:rPr>
          <w:rFonts w:eastAsia="Calibri"/>
          <w:szCs w:val="24"/>
        </w:rPr>
        <w:t xml:space="preserve">Paslaugos teikėjui </w:t>
      </w:r>
      <w:r w:rsidRPr="00381A6E">
        <w:rPr>
          <w:rFonts w:eastAsia="Calibri"/>
          <w:szCs w:val="24"/>
        </w:rPr>
        <w:t xml:space="preserve"> prieš 14</w:t>
      </w:r>
      <w:r w:rsidR="00181E45" w:rsidRPr="00381A6E">
        <w:rPr>
          <w:rFonts w:eastAsia="Calibri"/>
          <w:szCs w:val="24"/>
        </w:rPr>
        <w:t xml:space="preserve"> (keturiolika) </w:t>
      </w:r>
      <w:r w:rsidRPr="00381A6E">
        <w:rPr>
          <w:rFonts w:eastAsia="Calibri"/>
          <w:szCs w:val="24"/>
        </w:rPr>
        <w:t>kalendorinių dienų.</w:t>
      </w:r>
      <w:r w:rsidR="007B0142" w:rsidRPr="00381A6E">
        <w:rPr>
          <w:rFonts w:eastAsia="Calibri"/>
          <w:szCs w:val="24"/>
        </w:rPr>
        <w:t xml:space="preserve"> </w:t>
      </w:r>
    </w:p>
    <w:p w14:paraId="063E303D" w14:textId="61E12A70" w:rsidR="00D3439B" w:rsidRPr="00381A6E" w:rsidRDefault="00D3439B" w:rsidP="00D3439B">
      <w:pPr>
        <w:pStyle w:val="Sraopastraipa"/>
        <w:numPr>
          <w:ilvl w:val="1"/>
          <w:numId w:val="8"/>
        </w:numPr>
        <w:tabs>
          <w:tab w:val="left" w:pos="567"/>
          <w:tab w:val="left" w:pos="993"/>
          <w:tab w:val="left" w:pos="1276"/>
        </w:tabs>
        <w:suppressAutoHyphens/>
        <w:ind w:left="0" w:firstLine="567"/>
        <w:jc w:val="both"/>
        <w:textAlignment w:val="baseline"/>
        <w:rPr>
          <w:rFonts w:eastAsia="Calibri"/>
          <w:szCs w:val="24"/>
        </w:rPr>
      </w:pPr>
      <w:r w:rsidRPr="00381A6E">
        <w:rPr>
          <w:rFonts w:eastAsia="Calibri"/>
          <w:szCs w:val="24"/>
        </w:rPr>
        <w:t xml:space="preserve">Sutartį nutraukus dėl </w:t>
      </w:r>
      <w:r w:rsidR="00654D1D">
        <w:rPr>
          <w:rFonts w:eastAsia="Calibri"/>
          <w:szCs w:val="24"/>
        </w:rPr>
        <w:t xml:space="preserve">Paslaugos teikėjo </w:t>
      </w:r>
      <w:r w:rsidRPr="00381A6E">
        <w:rPr>
          <w:rFonts w:eastAsia="Calibri"/>
          <w:szCs w:val="24"/>
        </w:rPr>
        <w:t xml:space="preserve"> kaltės, Užsakovui mokama </w:t>
      </w:r>
      <w:r w:rsidR="007B0142" w:rsidRPr="00381A6E">
        <w:rPr>
          <w:rFonts w:eastAsia="Calibri"/>
          <w:szCs w:val="24"/>
        </w:rPr>
        <w:t>5</w:t>
      </w:r>
      <w:r w:rsidR="00E902EA">
        <w:rPr>
          <w:rFonts w:eastAsia="Calibri"/>
          <w:szCs w:val="24"/>
        </w:rPr>
        <w:t xml:space="preserve"> (penkių)</w:t>
      </w:r>
      <w:r w:rsidRPr="00381A6E">
        <w:rPr>
          <w:rFonts w:eastAsia="Calibri"/>
          <w:szCs w:val="24"/>
        </w:rPr>
        <w:t xml:space="preserve"> procentų dydžio bauda nuo Sutarties vertės Eur su PVM ir tiesioginiai nuostoliai, jeigu jų nepadengia bauda. </w:t>
      </w:r>
      <w:r w:rsidR="00654D1D">
        <w:rPr>
          <w:rFonts w:eastAsia="Calibri"/>
          <w:szCs w:val="24"/>
        </w:rPr>
        <w:t>Paslaugos teikėjui</w:t>
      </w:r>
      <w:r w:rsidRPr="00381A6E">
        <w:rPr>
          <w:rFonts w:eastAsia="Calibri"/>
          <w:szCs w:val="24"/>
        </w:rPr>
        <w:t xml:space="preserve"> už suteiktas Paslaugas mokama proporcingai atliktų Paslaugų vertei. </w:t>
      </w:r>
    </w:p>
    <w:p w14:paraId="1ACD5533" w14:textId="77777777" w:rsidR="00D3439B" w:rsidRPr="00381A6E" w:rsidRDefault="00D3439B" w:rsidP="00D3439B">
      <w:pPr>
        <w:pStyle w:val="Sraopastraipa"/>
        <w:numPr>
          <w:ilvl w:val="1"/>
          <w:numId w:val="8"/>
        </w:numPr>
        <w:tabs>
          <w:tab w:val="left" w:pos="709"/>
          <w:tab w:val="left" w:pos="993"/>
          <w:tab w:val="left" w:pos="1276"/>
        </w:tabs>
        <w:suppressAutoHyphens/>
        <w:ind w:left="0" w:firstLine="567"/>
        <w:jc w:val="both"/>
        <w:textAlignment w:val="baseline"/>
        <w:rPr>
          <w:rFonts w:eastAsia="Calibri"/>
          <w:szCs w:val="24"/>
        </w:rPr>
      </w:pPr>
      <w:r w:rsidRPr="00381A6E">
        <w:rPr>
          <w:rFonts w:eastAsia="Calibri"/>
          <w:szCs w:val="24"/>
        </w:rPr>
        <w:t>Šalys neatsako už tai, kad laiku nevykdomi sutartiniai įsipareigojimai, ir už šį laiką nemokamos baudos bei delspinigiai, jei Šalys negali vykdyti Sutarties dėl nenugalimos jėgos (</w:t>
      </w:r>
      <w:r w:rsidRPr="00381A6E">
        <w:rPr>
          <w:rFonts w:eastAsia="Calibri"/>
          <w:i/>
          <w:iCs/>
          <w:szCs w:val="24"/>
        </w:rPr>
        <w:t>Force Majeure</w:t>
      </w:r>
      <w:r w:rsidRPr="00381A6E">
        <w:rPr>
          <w:rFonts w:eastAsia="Calibri"/>
          <w:szCs w:val="24"/>
        </w:rPr>
        <w:t>) aplinkybių.</w:t>
      </w:r>
    </w:p>
    <w:p w14:paraId="524A527A" w14:textId="2B0F6262" w:rsidR="00D3439B" w:rsidRPr="00381A6E" w:rsidRDefault="00D3439B" w:rsidP="00D3439B">
      <w:pPr>
        <w:pStyle w:val="Sraopastraipa"/>
        <w:numPr>
          <w:ilvl w:val="1"/>
          <w:numId w:val="8"/>
        </w:numPr>
        <w:tabs>
          <w:tab w:val="left" w:pos="567"/>
          <w:tab w:val="left" w:pos="993"/>
          <w:tab w:val="left" w:pos="1276"/>
        </w:tabs>
        <w:suppressAutoHyphens/>
        <w:ind w:left="0" w:firstLine="567"/>
        <w:jc w:val="both"/>
        <w:textAlignment w:val="baseline"/>
        <w:rPr>
          <w:rFonts w:eastAsia="Calibri"/>
          <w:szCs w:val="24"/>
        </w:rPr>
      </w:pPr>
      <w:r w:rsidRPr="00381A6E">
        <w:rPr>
          <w:rFonts w:eastAsia="Calibri"/>
          <w:szCs w:val="24"/>
        </w:rPr>
        <w:t>Delspinigių ir baudų sumokėjimas neatleidžia Sutarties Šalių nuo įsipareigojimų pagal šią Sutartį vykdymo.</w:t>
      </w:r>
    </w:p>
    <w:p w14:paraId="084B0111" w14:textId="31876E39" w:rsidR="00D3439B" w:rsidRPr="00E902EA" w:rsidRDefault="00654D1D" w:rsidP="00D3439B">
      <w:pPr>
        <w:numPr>
          <w:ilvl w:val="1"/>
          <w:numId w:val="8"/>
        </w:numPr>
        <w:tabs>
          <w:tab w:val="left" w:pos="142"/>
          <w:tab w:val="left" w:pos="993"/>
          <w:tab w:val="left" w:pos="1134"/>
        </w:tabs>
        <w:spacing w:after="0" w:line="240" w:lineRule="auto"/>
        <w:ind w:left="0" w:firstLine="567"/>
        <w:contextualSpacing/>
        <w:jc w:val="both"/>
        <w:rPr>
          <w:rFonts w:ascii="Times New Roman" w:eastAsia="Times New Roman" w:hAnsi="Times New Roman" w:cs="Times New Roman"/>
          <w:sz w:val="24"/>
          <w:szCs w:val="24"/>
        </w:rPr>
      </w:pPr>
      <w:r w:rsidRPr="00E902EA">
        <w:rPr>
          <w:rFonts w:ascii="Times New Roman" w:hAnsi="Times New Roman" w:cs="Times New Roman"/>
          <w:sz w:val="24"/>
          <w:szCs w:val="24"/>
        </w:rPr>
        <w:t>Paslaugos teikėjui</w:t>
      </w:r>
      <w:r w:rsidR="00D3439B" w:rsidRPr="00E902EA">
        <w:rPr>
          <w:rFonts w:ascii="Times New Roman" w:hAnsi="Times New Roman" w:cs="Times New Roman"/>
          <w:sz w:val="24"/>
          <w:szCs w:val="24"/>
        </w:rPr>
        <w:t xml:space="preserve"> nustatyti delspinigiai ir / ar baudos nėra taikomi, jei nėra </w:t>
      </w:r>
      <w:r w:rsidRPr="00E902EA">
        <w:rPr>
          <w:rFonts w:ascii="Times New Roman" w:hAnsi="Times New Roman" w:cs="Times New Roman"/>
          <w:sz w:val="24"/>
          <w:szCs w:val="24"/>
        </w:rPr>
        <w:t xml:space="preserve">Paslaugų teikėjo </w:t>
      </w:r>
      <w:r w:rsidR="00D3439B" w:rsidRPr="00E902EA">
        <w:rPr>
          <w:rFonts w:ascii="Times New Roman" w:hAnsi="Times New Roman" w:cs="Times New Roman"/>
          <w:sz w:val="24"/>
          <w:szCs w:val="24"/>
        </w:rPr>
        <w:t xml:space="preserve"> kaltės dėl tokių aplinkybių:</w:t>
      </w:r>
    </w:p>
    <w:p w14:paraId="4074AE7C" w14:textId="69266076" w:rsidR="00D3439B" w:rsidRPr="00381A6E" w:rsidRDefault="00D3439B" w:rsidP="00D3439B">
      <w:pPr>
        <w:pStyle w:val="prastasis1"/>
        <w:numPr>
          <w:ilvl w:val="2"/>
          <w:numId w:val="8"/>
        </w:numPr>
        <w:tabs>
          <w:tab w:val="left" w:pos="1134"/>
        </w:tabs>
        <w:spacing w:after="0" w:line="240" w:lineRule="auto"/>
        <w:ind w:left="0" w:right="-1" w:firstLine="567"/>
        <w:jc w:val="both"/>
        <w:rPr>
          <w:rFonts w:ascii="Times New Roman" w:hAnsi="Times New Roman"/>
          <w:sz w:val="24"/>
          <w:szCs w:val="24"/>
        </w:rPr>
      </w:pPr>
      <w:r w:rsidRPr="00381A6E">
        <w:rPr>
          <w:rFonts w:ascii="Times New Roman" w:hAnsi="Times New Roman"/>
          <w:sz w:val="24"/>
          <w:szCs w:val="24"/>
        </w:rPr>
        <w:t xml:space="preserve"> kai valstybėje yra paskelbtas karantinas ir dėl paskelbtų apribojimų nėra galimybės </w:t>
      </w:r>
      <w:r w:rsidR="00654D1D">
        <w:rPr>
          <w:rFonts w:ascii="Times New Roman" w:hAnsi="Times New Roman"/>
          <w:sz w:val="24"/>
          <w:szCs w:val="24"/>
        </w:rPr>
        <w:t xml:space="preserve">Paslaugos teikėjui </w:t>
      </w:r>
      <w:r w:rsidRPr="00381A6E">
        <w:rPr>
          <w:rFonts w:ascii="Times New Roman" w:hAnsi="Times New Roman"/>
          <w:sz w:val="24"/>
          <w:szCs w:val="24"/>
        </w:rPr>
        <w:t xml:space="preserve"> Paslaugas teikti visa apimtimi (pvz. patekti į patalpas; gauti paaiškinimus iš trečiųjų asmenų, įskaitant, bet neapsiribojant įstaigas, įmones ir / ar organizacijas; gauti reikalingą </w:t>
      </w:r>
      <w:r w:rsidRPr="00381A6E">
        <w:rPr>
          <w:rFonts w:ascii="Times New Roman" w:hAnsi="Times New Roman"/>
          <w:sz w:val="24"/>
          <w:szCs w:val="24"/>
        </w:rPr>
        <w:br/>
        <w:t>įrangą / prekes iš kitų šalių);</w:t>
      </w:r>
    </w:p>
    <w:p w14:paraId="5756A58F" w14:textId="716E8A81" w:rsidR="00D3439B" w:rsidRPr="00381A6E" w:rsidRDefault="00D3439B" w:rsidP="00D3439B">
      <w:pPr>
        <w:pStyle w:val="prastasis1"/>
        <w:numPr>
          <w:ilvl w:val="2"/>
          <w:numId w:val="8"/>
        </w:numPr>
        <w:tabs>
          <w:tab w:val="left" w:pos="1134"/>
        </w:tabs>
        <w:spacing w:after="0" w:line="240" w:lineRule="auto"/>
        <w:ind w:left="0" w:right="-1" w:firstLine="567"/>
        <w:jc w:val="both"/>
        <w:rPr>
          <w:rFonts w:ascii="Times New Roman" w:hAnsi="Times New Roman"/>
          <w:sz w:val="24"/>
          <w:szCs w:val="24"/>
        </w:rPr>
      </w:pPr>
      <w:r w:rsidRPr="00381A6E">
        <w:rPr>
          <w:rFonts w:ascii="Times New Roman" w:hAnsi="Times New Roman"/>
          <w:sz w:val="24"/>
          <w:szCs w:val="24"/>
        </w:rPr>
        <w:t xml:space="preserve"> kai dėl nuo trečiųjų asmenų priklausančių veiksmų nėra galimybės </w:t>
      </w:r>
      <w:r w:rsidR="00654D1D">
        <w:rPr>
          <w:rFonts w:ascii="Times New Roman" w:hAnsi="Times New Roman"/>
          <w:sz w:val="24"/>
          <w:szCs w:val="24"/>
        </w:rPr>
        <w:t>Paslaugos teikėjui</w:t>
      </w:r>
      <w:r w:rsidRPr="00381A6E">
        <w:rPr>
          <w:rFonts w:ascii="Times New Roman" w:hAnsi="Times New Roman"/>
          <w:sz w:val="24"/>
          <w:szCs w:val="24"/>
        </w:rPr>
        <w:t xml:space="preserve"> Paslaugas teikti visa apimtimi (pvz. patekti į patalpas; gauti paaiškinimus, reikalingus duomenis iš trečiųjų asmenų, įskaitant, bet neapsiribojant įstaigas, įmones ir / ar organizacijas; gauti reikalingą įrangą / prekes iš kitų šalių);</w:t>
      </w:r>
    </w:p>
    <w:p w14:paraId="0D3A8B44" w14:textId="78FD732F" w:rsidR="00EA4DD9" w:rsidRPr="00654D1D" w:rsidRDefault="00D3439B" w:rsidP="00654D1D">
      <w:pPr>
        <w:pStyle w:val="prastasis1"/>
        <w:numPr>
          <w:ilvl w:val="2"/>
          <w:numId w:val="8"/>
        </w:numPr>
        <w:tabs>
          <w:tab w:val="left" w:pos="1134"/>
        </w:tabs>
        <w:spacing w:after="0" w:line="240" w:lineRule="auto"/>
        <w:ind w:left="0" w:right="-1" w:firstLine="567"/>
        <w:jc w:val="both"/>
        <w:rPr>
          <w:rFonts w:ascii="Times New Roman" w:hAnsi="Times New Roman"/>
          <w:sz w:val="24"/>
          <w:szCs w:val="24"/>
        </w:rPr>
      </w:pPr>
      <w:r w:rsidRPr="00381A6E">
        <w:rPr>
          <w:rFonts w:ascii="Times New Roman" w:hAnsi="Times New Roman"/>
          <w:sz w:val="24"/>
          <w:szCs w:val="24"/>
        </w:rPr>
        <w:t xml:space="preserve"> kai Užsakovas vėluoja </w:t>
      </w:r>
      <w:r w:rsidR="00654D1D">
        <w:rPr>
          <w:rFonts w:ascii="Times New Roman" w:hAnsi="Times New Roman"/>
          <w:sz w:val="24"/>
          <w:szCs w:val="24"/>
        </w:rPr>
        <w:t>Paslaugos teikėjui</w:t>
      </w:r>
      <w:r w:rsidRPr="00381A6E">
        <w:rPr>
          <w:rFonts w:ascii="Times New Roman" w:hAnsi="Times New Roman"/>
          <w:sz w:val="24"/>
          <w:szCs w:val="24"/>
        </w:rPr>
        <w:t xml:space="preserve"> laiku pateikti pastabas, paaiškinimus, dokumentus, reikalingus Sutarties vykdymui, ir / ar vėluoja atlikti kitas pareigas, nustatytas Sutartyj</w:t>
      </w:r>
      <w:r w:rsidR="00654D1D">
        <w:rPr>
          <w:rFonts w:ascii="Times New Roman" w:hAnsi="Times New Roman"/>
          <w:sz w:val="24"/>
          <w:szCs w:val="24"/>
        </w:rPr>
        <w:t>e.</w:t>
      </w:r>
    </w:p>
    <w:p w14:paraId="356E531F" w14:textId="45208FD4" w:rsidR="00D3439B" w:rsidRPr="00E902EA" w:rsidRDefault="00D3439B" w:rsidP="000D5695">
      <w:pPr>
        <w:pStyle w:val="Sraopastraipa"/>
        <w:numPr>
          <w:ilvl w:val="1"/>
          <w:numId w:val="8"/>
        </w:numPr>
        <w:tabs>
          <w:tab w:val="left" w:pos="709"/>
          <w:tab w:val="left" w:pos="851"/>
          <w:tab w:val="left" w:pos="993"/>
          <w:tab w:val="left" w:pos="1134"/>
        </w:tabs>
        <w:suppressAutoHyphens/>
        <w:ind w:left="0" w:firstLine="567"/>
        <w:jc w:val="both"/>
        <w:textAlignment w:val="baseline"/>
        <w:rPr>
          <w:rFonts w:eastAsia="Calibri"/>
          <w:bCs/>
          <w:szCs w:val="24"/>
        </w:rPr>
      </w:pPr>
      <w:r w:rsidRPr="00E902EA">
        <w:rPr>
          <w:rFonts w:eastAsia="Calibri"/>
          <w:bCs/>
          <w:szCs w:val="24"/>
        </w:rPr>
        <w:t>Sutartis gali būti nutraukiama abipusiu raštišku Šalių susitarimu.</w:t>
      </w:r>
    </w:p>
    <w:p w14:paraId="64779DDB" w14:textId="14BA6967" w:rsidR="00D3439B" w:rsidRPr="00381A6E" w:rsidRDefault="00D3439B" w:rsidP="001C2B9F">
      <w:pPr>
        <w:pStyle w:val="Sraopastraipa"/>
        <w:numPr>
          <w:ilvl w:val="1"/>
          <w:numId w:val="8"/>
        </w:numPr>
        <w:tabs>
          <w:tab w:val="left" w:pos="567"/>
          <w:tab w:val="left" w:pos="851"/>
          <w:tab w:val="left" w:pos="993"/>
          <w:tab w:val="left" w:pos="1276"/>
        </w:tabs>
        <w:suppressAutoHyphens/>
        <w:ind w:left="0" w:firstLine="567"/>
        <w:jc w:val="both"/>
        <w:textAlignment w:val="baseline"/>
        <w:rPr>
          <w:rFonts w:eastAsia="Calibri"/>
          <w:szCs w:val="24"/>
        </w:rPr>
      </w:pPr>
      <w:r w:rsidRPr="00381A6E">
        <w:rPr>
          <w:rFonts w:eastAsia="Calibri"/>
          <w:szCs w:val="24"/>
        </w:rPr>
        <w:t xml:space="preserve">Jei viena iš Sutarties Šalių nevykdo sutartinių įsipareigojimų ir tai yra esminis Sutarties pažeidimas, kita Šalis gali vienašališkai nutraukti Sutartį raštu prieš 14 </w:t>
      </w:r>
      <w:r w:rsidR="00181E45" w:rsidRPr="00381A6E">
        <w:rPr>
          <w:rFonts w:eastAsia="Calibri"/>
          <w:szCs w:val="24"/>
        </w:rPr>
        <w:t xml:space="preserve">(keturiolika) </w:t>
      </w:r>
      <w:r w:rsidRPr="00381A6E">
        <w:rPr>
          <w:rFonts w:eastAsia="Calibri"/>
          <w:szCs w:val="24"/>
        </w:rPr>
        <w:t>kalendorinių dienų įspėjusi kitą Sutarties šalį ir pateikusi motyvus.</w:t>
      </w:r>
    </w:p>
    <w:p w14:paraId="5BEFD357" w14:textId="77777777" w:rsidR="00D3439B" w:rsidRPr="00E902EA" w:rsidRDefault="00D3439B" w:rsidP="000D5695">
      <w:pPr>
        <w:pStyle w:val="Sraopastraipa"/>
        <w:numPr>
          <w:ilvl w:val="1"/>
          <w:numId w:val="8"/>
        </w:numPr>
        <w:tabs>
          <w:tab w:val="left" w:pos="709"/>
          <w:tab w:val="left" w:pos="851"/>
          <w:tab w:val="left" w:pos="1276"/>
        </w:tabs>
        <w:suppressAutoHyphens/>
        <w:ind w:left="0" w:firstLine="567"/>
        <w:jc w:val="both"/>
        <w:textAlignment w:val="baseline"/>
        <w:rPr>
          <w:rFonts w:eastAsia="Calibri"/>
          <w:bCs/>
          <w:szCs w:val="24"/>
        </w:rPr>
      </w:pPr>
      <w:r w:rsidRPr="00E902EA">
        <w:rPr>
          <w:rFonts w:eastAsia="Calibri"/>
          <w:bCs/>
          <w:szCs w:val="24"/>
        </w:rPr>
        <w:t>Esminiu Sutarties pažeidimu yra laikomas:</w:t>
      </w:r>
    </w:p>
    <w:p w14:paraId="099529ED" w14:textId="336B6818" w:rsidR="003F2503" w:rsidRPr="00381A6E" w:rsidRDefault="003F2503" w:rsidP="001C2B9F">
      <w:pPr>
        <w:pStyle w:val="Sraopastraipa2"/>
        <w:numPr>
          <w:ilvl w:val="2"/>
          <w:numId w:val="8"/>
        </w:numPr>
        <w:tabs>
          <w:tab w:val="left" w:pos="851"/>
          <w:tab w:val="left" w:pos="1134"/>
          <w:tab w:val="left" w:pos="1276"/>
        </w:tabs>
        <w:suppressAutoHyphens/>
        <w:autoSpaceDN w:val="0"/>
        <w:spacing w:after="0" w:line="240" w:lineRule="auto"/>
        <w:ind w:left="0" w:firstLine="567"/>
        <w:jc w:val="both"/>
        <w:textAlignment w:val="baseline"/>
        <w:rPr>
          <w:szCs w:val="24"/>
        </w:rPr>
      </w:pPr>
      <w:r w:rsidRPr="00381A6E">
        <w:rPr>
          <w:szCs w:val="24"/>
        </w:rPr>
        <w:t xml:space="preserve">kai </w:t>
      </w:r>
      <w:r w:rsidR="00654D1D">
        <w:rPr>
          <w:szCs w:val="24"/>
        </w:rPr>
        <w:t xml:space="preserve">Paslaugos teikėjas </w:t>
      </w:r>
      <w:r w:rsidRPr="00381A6E">
        <w:rPr>
          <w:szCs w:val="24"/>
        </w:rPr>
        <w:t xml:space="preserve"> per Užsakovo nustatytą laikotarpį </w:t>
      </w:r>
      <w:r w:rsidR="004D0FBA" w:rsidRPr="00381A6E">
        <w:rPr>
          <w:szCs w:val="24"/>
        </w:rPr>
        <w:t>dėl savo kaltės (ar Šalių sutartą laiką) neįvykdo Užsakovo nurodymo ištaisyti netinkamai įvykdytus ar neįvykdytus sutartinius įsipareigojimus daugiau kaip 5 (penkias) darbo dienas;</w:t>
      </w:r>
    </w:p>
    <w:p w14:paraId="58540007" w14:textId="66E62882" w:rsidR="004D0FBA" w:rsidRPr="00381A6E" w:rsidRDefault="004D0FBA" w:rsidP="004D0FBA">
      <w:pPr>
        <w:pStyle w:val="Sraopastraipa2"/>
        <w:numPr>
          <w:ilvl w:val="2"/>
          <w:numId w:val="8"/>
        </w:numPr>
        <w:tabs>
          <w:tab w:val="left" w:pos="851"/>
          <w:tab w:val="left" w:pos="1134"/>
          <w:tab w:val="left" w:pos="1276"/>
        </w:tabs>
        <w:suppressAutoHyphens/>
        <w:autoSpaceDN w:val="0"/>
        <w:spacing w:after="0" w:line="240" w:lineRule="auto"/>
        <w:ind w:left="0" w:firstLine="567"/>
        <w:jc w:val="both"/>
        <w:textAlignment w:val="baseline"/>
        <w:rPr>
          <w:szCs w:val="24"/>
        </w:rPr>
      </w:pPr>
      <w:r w:rsidRPr="00381A6E">
        <w:rPr>
          <w:szCs w:val="24"/>
        </w:rPr>
        <w:t xml:space="preserve">kai </w:t>
      </w:r>
      <w:r w:rsidR="00654D1D">
        <w:rPr>
          <w:szCs w:val="24"/>
        </w:rPr>
        <w:t xml:space="preserve">Paslaugos teikėjas </w:t>
      </w:r>
      <w:r w:rsidRPr="00381A6E">
        <w:rPr>
          <w:szCs w:val="24"/>
        </w:rPr>
        <w:t xml:space="preserve"> dėl savo kaltės neteikia Paslaugų daugiau nei 4 (keturis) kartus iš eilės (Užsakovui pristačius transporto priemonę Paslaugų suteikimui sutarta data ir laiku);</w:t>
      </w:r>
    </w:p>
    <w:p w14:paraId="01DBBD39" w14:textId="0503F45B" w:rsidR="00D3439B" w:rsidRPr="00381A6E" w:rsidRDefault="00D3439B" w:rsidP="00D3439B">
      <w:pPr>
        <w:pStyle w:val="Sraopastraipa"/>
        <w:numPr>
          <w:ilvl w:val="2"/>
          <w:numId w:val="8"/>
        </w:numPr>
        <w:tabs>
          <w:tab w:val="left" w:pos="709"/>
          <w:tab w:val="left" w:pos="851"/>
          <w:tab w:val="left" w:pos="993"/>
          <w:tab w:val="left" w:pos="1276"/>
          <w:tab w:val="left" w:pos="1418"/>
        </w:tabs>
        <w:suppressAutoHyphens/>
        <w:ind w:left="0" w:firstLine="567"/>
        <w:jc w:val="both"/>
        <w:textAlignment w:val="baseline"/>
        <w:rPr>
          <w:rFonts w:eastAsia="Calibri"/>
          <w:szCs w:val="24"/>
        </w:rPr>
      </w:pPr>
      <w:r w:rsidRPr="00381A6E">
        <w:rPr>
          <w:rFonts w:eastAsia="Calibri"/>
          <w:szCs w:val="24"/>
        </w:rPr>
        <w:t xml:space="preserve">kai Užsakovas Sutartyje nustatytais terminais daugiau kaip 30 </w:t>
      </w:r>
      <w:r w:rsidR="00CD71B5" w:rsidRPr="00381A6E">
        <w:rPr>
          <w:rFonts w:eastAsia="Calibri"/>
          <w:szCs w:val="24"/>
        </w:rPr>
        <w:t xml:space="preserve">(trisdešimt) </w:t>
      </w:r>
      <w:r w:rsidRPr="00381A6E">
        <w:rPr>
          <w:rFonts w:eastAsia="Calibri"/>
          <w:szCs w:val="24"/>
        </w:rPr>
        <w:t xml:space="preserve">kalendorinių dienų vėluoja apmokėti </w:t>
      </w:r>
      <w:r w:rsidR="00654D1D">
        <w:rPr>
          <w:rFonts w:eastAsia="Calibri"/>
          <w:szCs w:val="24"/>
        </w:rPr>
        <w:t xml:space="preserve">Paslaugų  teikėjui </w:t>
      </w:r>
      <w:r w:rsidRPr="00381A6E">
        <w:rPr>
          <w:rFonts w:eastAsia="Calibri"/>
          <w:szCs w:val="24"/>
        </w:rPr>
        <w:t>už tinkamai ir kokybiškai suteiktas Paslaugas.</w:t>
      </w:r>
    </w:p>
    <w:p w14:paraId="65F6DA71" w14:textId="0DDA10A8" w:rsidR="00D3439B" w:rsidRPr="00381A6E" w:rsidRDefault="00D3439B" w:rsidP="00D3439B">
      <w:pPr>
        <w:pStyle w:val="Sraopastraipa"/>
        <w:numPr>
          <w:ilvl w:val="1"/>
          <w:numId w:val="8"/>
        </w:numPr>
        <w:tabs>
          <w:tab w:val="left" w:pos="567"/>
          <w:tab w:val="left" w:pos="851"/>
          <w:tab w:val="left" w:pos="993"/>
          <w:tab w:val="left" w:pos="1276"/>
        </w:tabs>
        <w:suppressAutoHyphens/>
        <w:ind w:left="0" w:firstLine="567"/>
        <w:jc w:val="both"/>
        <w:textAlignment w:val="baseline"/>
        <w:rPr>
          <w:rFonts w:eastAsia="Calibri"/>
          <w:szCs w:val="24"/>
        </w:rPr>
      </w:pPr>
      <w:r w:rsidRPr="00381A6E">
        <w:rPr>
          <w:rFonts w:eastAsia="Calibri"/>
          <w:szCs w:val="24"/>
        </w:rPr>
        <w:t xml:space="preserve">Sutartis laikoma nutraukta dėl </w:t>
      </w:r>
      <w:r w:rsidR="00654D1D">
        <w:rPr>
          <w:rFonts w:eastAsia="Calibri"/>
          <w:szCs w:val="24"/>
        </w:rPr>
        <w:t xml:space="preserve">Paslaugų teikėjo </w:t>
      </w:r>
      <w:r w:rsidRPr="00381A6E">
        <w:rPr>
          <w:rFonts w:eastAsia="Calibri"/>
          <w:szCs w:val="24"/>
        </w:rPr>
        <w:t xml:space="preserve"> kaltės, kai </w:t>
      </w:r>
      <w:r w:rsidR="00654D1D">
        <w:rPr>
          <w:rFonts w:eastAsia="Calibri"/>
          <w:szCs w:val="24"/>
        </w:rPr>
        <w:t xml:space="preserve">paslaugų teikėjas </w:t>
      </w:r>
      <w:r w:rsidRPr="00381A6E">
        <w:rPr>
          <w:rFonts w:eastAsia="Calibri"/>
          <w:szCs w:val="24"/>
        </w:rPr>
        <w:t xml:space="preserve"> pažeidžia Sutartį dėl </w:t>
      </w:r>
      <w:r w:rsidR="00F04F43">
        <w:rPr>
          <w:rFonts w:eastAsia="Calibri"/>
          <w:szCs w:val="24"/>
        </w:rPr>
        <w:t>6</w:t>
      </w:r>
      <w:r w:rsidRPr="00381A6E">
        <w:rPr>
          <w:rFonts w:eastAsia="Calibri"/>
          <w:szCs w:val="24"/>
        </w:rPr>
        <w:t>.1</w:t>
      </w:r>
      <w:r w:rsidR="000101AD" w:rsidRPr="000101AD">
        <w:rPr>
          <w:rFonts w:eastAsia="Calibri"/>
          <w:szCs w:val="24"/>
        </w:rPr>
        <w:t>1</w:t>
      </w:r>
      <w:r w:rsidRPr="00381A6E">
        <w:rPr>
          <w:rFonts w:eastAsia="Calibri"/>
          <w:szCs w:val="24"/>
        </w:rPr>
        <w:t>.1–</w:t>
      </w:r>
      <w:r w:rsidR="00F04F43">
        <w:rPr>
          <w:rFonts w:eastAsia="Calibri"/>
          <w:szCs w:val="24"/>
        </w:rPr>
        <w:t>6</w:t>
      </w:r>
      <w:r w:rsidRPr="00381A6E">
        <w:rPr>
          <w:rFonts w:eastAsia="Calibri"/>
          <w:szCs w:val="24"/>
        </w:rPr>
        <w:t>.1</w:t>
      </w:r>
      <w:r w:rsidR="000101AD">
        <w:rPr>
          <w:rFonts w:eastAsia="Calibri"/>
          <w:szCs w:val="24"/>
        </w:rPr>
        <w:t>1</w:t>
      </w:r>
      <w:r w:rsidRPr="00381A6E">
        <w:rPr>
          <w:rFonts w:eastAsia="Calibri"/>
          <w:szCs w:val="24"/>
        </w:rPr>
        <w:t>.</w:t>
      </w:r>
      <w:r w:rsidR="004D0FBA" w:rsidRPr="00381A6E">
        <w:rPr>
          <w:rFonts w:eastAsia="Calibri"/>
          <w:szCs w:val="24"/>
        </w:rPr>
        <w:t>2</w:t>
      </w:r>
      <w:r w:rsidRPr="00381A6E">
        <w:rPr>
          <w:rFonts w:eastAsia="Calibri"/>
          <w:szCs w:val="24"/>
        </w:rPr>
        <w:t xml:space="preserve"> papunkčiuose nustatytų aplinkybių.</w:t>
      </w:r>
    </w:p>
    <w:p w14:paraId="4A271DBC" w14:textId="77777777" w:rsidR="00D3439B" w:rsidRPr="00E902EA" w:rsidRDefault="00D3439B" w:rsidP="00D3439B">
      <w:pPr>
        <w:pStyle w:val="Sraopastraipa"/>
        <w:numPr>
          <w:ilvl w:val="1"/>
          <w:numId w:val="8"/>
        </w:numPr>
        <w:tabs>
          <w:tab w:val="left" w:pos="567"/>
          <w:tab w:val="left" w:pos="709"/>
          <w:tab w:val="left" w:pos="993"/>
          <w:tab w:val="left" w:pos="1276"/>
        </w:tabs>
        <w:suppressAutoHyphens/>
        <w:ind w:left="0" w:firstLine="567"/>
        <w:jc w:val="both"/>
        <w:textAlignment w:val="baseline"/>
        <w:rPr>
          <w:rFonts w:eastAsia="Calibri"/>
          <w:bCs/>
          <w:szCs w:val="24"/>
        </w:rPr>
      </w:pPr>
      <w:r w:rsidRPr="00E902EA">
        <w:rPr>
          <w:bCs/>
          <w:szCs w:val="24"/>
        </w:rPr>
        <w:t>Užsakovas turi teisę vienašališkai nutraukti Sutartį, nuo to momento, kai sužino, kad:</w:t>
      </w:r>
    </w:p>
    <w:p w14:paraId="59AC895D" w14:textId="186FE66F" w:rsidR="00D3439B" w:rsidRPr="00381A6E" w:rsidRDefault="000101AD" w:rsidP="00D3439B">
      <w:pPr>
        <w:pStyle w:val="Sraopastraipa"/>
        <w:numPr>
          <w:ilvl w:val="2"/>
          <w:numId w:val="8"/>
        </w:numPr>
        <w:tabs>
          <w:tab w:val="left" w:pos="709"/>
          <w:tab w:val="left" w:pos="851"/>
          <w:tab w:val="left" w:pos="993"/>
          <w:tab w:val="left" w:pos="1276"/>
        </w:tabs>
        <w:suppressAutoHyphens/>
        <w:ind w:left="0" w:firstLine="567"/>
        <w:jc w:val="both"/>
        <w:textAlignment w:val="baseline"/>
        <w:rPr>
          <w:rFonts w:eastAsia="Calibri"/>
          <w:szCs w:val="24"/>
        </w:rPr>
      </w:pPr>
      <w:r>
        <w:rPr>
          <w:szCs w:val="24"/>
        </w:rPr>
        <w:t xml:space="preserve">Paslaugos teikėjas </w:t>
      </w:r>
      <w:r w:rsidR="00D3439B" w:rsidRPr="00381A6E">
        <w:rPr>
          <w:szCs w:val="24"/>
        </w:rPr>
        <w:t xml:space="preserve"> bankrutuoja arba yra likviduojamas, kai sustabdo ūkinę veiklą, arba kai įstatymuose ir kituose teisės aktuose numatyta tvarka susidaro analogiška situacija;</w:t>
      </w:r>
    </w:p>
    <w:p w14:paraId="4B1EAD58" w14:textId="69A82895" w:rsidR="00D3439B" w:rsidRPr="00381A6E" w:rsidRDefault="00D3439B" w:rsidP="00D3439B">
      <w:pPr>
        <w:pStyle w:val="Sraopastraipa"/>
        <w:numPr>
          <w:ilvl w:val="2"/>
          <w:numId w:val="8"/>
        </w:numPr>
        <w:tabs>
          <w:tab w:val="left" w:pos="709"/>
          <w:tab w:val="left" w:pos="851"/>
          <w:tab w:val="left" w:pos="993"/>
          <w:tab w:val="left" w:pos="1276"/>
        </w:tabs>
        <w:suppressAutoHyphens/>
        <w:ind w:left="0" w:firstLine="567"/>
        <w:jc w:val="both"/>
        <w:textAlignment w:val="baseline"/>
        <w:rPr>
          <w:rFonts w:eastAsia="Calibri"/>
          <w:szCs w:val="24"/>
        </w:rPr>
      </w:pPr>
      <w:r w:rsidRPr="00381A6E">
        <w:rPr>
          <w:szCs w:val="24"/>
        </w:rPr>
        <w:t xml:space="preserve">keičiasi </w:t>
      </w:r>
      <w:r w:rsidR="000101AD">
        <w:rPr>
          <w:szCs w:val="24"/>
        </w:rPr>
        <w:t>Paslaugos teikėjo</w:t>
      </w:r>
      <w:r w:rsidRPr="00381A6E">
        <w:rPr>
          <w:szCs w:val="24"/>
        </w:rPr>
        <w:t xml:space="preserve"> organizacinė struktūra – juridinis statusas, pobūdis ar valdymo struktūra ir tai gali turėti įtakos tinkamam sutarties įvykdymui, išskyrus atvejus, kai dėl šių pasikeitimų keičiama Sutartis.</w:t>
      </w:r>
    </w:p>
    <w:p w14:paraId="72ECECC5" w14:textId="77777777" w:rsidR="00D3439B" w:rsidRPr="00E902EA" w:rsidRDefault="00D3439B" w:rsidP="00D3439B">
      <w:pPr>
        <w:pStyle w:val="Sraopastraipa"/>
        <w:numPr>
          <w:ilvl w:val="1"/>
          <w:numId w:val="8"/>
        </w:numPr>
        <w:tabs>
          <w:tab w:val="left" w:pos="567"/>
          <w:tab w:val="left" w:pos="993"/>
          <w:tab w:val="left" w:pos="1276"/>
        </w:tabs>
        <w:suppressAutoHyphens/>
        <w:ind w:left="0" w:firstLine="567"/>
        <w:jc w:val="both"/>
        <w:textAlignment w:val="baseline"/>
        <w:rPr>
          <w:rFonts w:eastAsia="Calibri"/>
          <w:bCs/>
          <w:szCs w:val="24"/>
        </w:rPr>
      </w:pPr>
      <w:r w:rsidRPr="00E902EA">
        <w:rPr>
          <w:bCs/>
          <w:szCs w:val="24"/>
        </w:rPr>
        <w:t>Užsakovas, Viešųjų pirkimų įstatymo 90 straipsnyje nustatyta tvarka, gali vienašališkai nutraukti Sutartį, jeigu:</w:t>
      </w:r>
    </w:p>
    <w:p w14:paraId="06443FAD" w14:textId="77777777" w:rsidR="00D3439B" w:rsidRPr="00381A6E" w:rsidRDefault="00D3439B" w:rsidP="00CD71B5">
      <w:pPr>
        <w:pStyle w:val="Sraopastraipa"/>
        <w:numPr>
          <w:ilvl w:val="2"/>
          <w:numId w:val="8"/>
        </w:numPr>
        <w:tabs>
          <w:tab w:val="left" w:pos="709"/>
          <w:tab w:val="left" w:pos="851"/>
          <w:tab w:val="left" w:pos="1276"/>
        </w:tabs>
        <w:suppressAutoHyphens/>
        <w:ind w:hanging="437"/>
        <w:jc w:val="both"/>
        <w:textAlignment w:val="baseline"/>
        <w:rPr>
          <w:rFonts w:eastAsia="Calibri"/>
          <w:szCs w:val="24"/>
        </w:rPr>
      </w:pPr>
      <w:r w:rsidRPr="00381A6E">
        <w:rPr>
          <w:szCs w:val="24"/>
        </w:rPr>
        <w:t>Sutartis buvo pakeista pažeidžiant Viešųjų pirkimų įstatymo 89 straipsnį;</w:t>
      </w:r>
    </w:p>
    <w:p w14:paraId="034B77F0" w14:textId="4F503853" w:rsidR="00D3439B" w:rsidRPr="00381A6E" w:rsidRDefault="00D3439B" w:rsidP="00D3439B">
      <w:pPr>
        <w:pStyle w:val="Sraopastraipa"/>
        <w:numPr>
          <w:ilvl w:val="2"/>
          <w:numId w:val="8"/>
        </w:numPr>
        <w:tabs>
          <w:tab w:val="left" w:pos="709"/>
          <w:tab w:val="left" w:pos="851"/>
          <w:tab w:val="left" w:pos="993"/>
          <w:tab w:val="left" w:pos="1276"/>
        </w:tabs>
        <w:suppressAutoHyphens/>
        <w:ind w:left="0" w:firstLine="567"/>
        <w:jc w:val="both"/>
        <w:textAlignment w:val="baseline"/>
        <w:rPr>
          <w:rFonts w:eastAsia="Calibri"/>
          <w:szCs w:val="24"/>
        </w:rPr>
      </w:pPr>
      <w:r w:rsidRPr="00381A6E">
        <w:rPr>
          <w:szCs w:val="24"/>
        </w:rPr>
        <w:t xml:space="preserve">paaiškėjo, kad </w:t>
      </w:r>
      <w:r w:rsidR="000101AD">
        <w:rPr>
          <w:szCs w:val="24"/>
        </w:rPr>
        <w:t>Paslaugos teikėjas</w:t>
      </w:r>
      <w:r w:rsidRPr="00381A6E">
        <w:rPr>
          <w:szCs w:val="24"/>
        </w:rPr>
        <w:t>, su kuriuo sudaryta Sutartis ar preliminarioji sutartis, turėjo būti pašalintas iš pirkimo procedūros pagal Viešųjų pirkimų įstatymo 46 straipsnio 1 dalį;</w:t>
      </w:r>
    </w:p>
    <w:p w14:paraId="6117DEBC" w14:textId="77777777" w:rsidR="00D3439B" w:rsidRPr="00381A6E" w:rsidRDefault="00D3439B" w:rsidP="00D3439B">
      <w:pPr>
        <w:pStyle w:val="Sraopastraipa"/>
        <w:numPr>
          <w:ilvl w:val="1"/>
          <w:numId w:val="8"/>
        </w:numPr>
        <w:tabs>
          <w:tab w:val="left" w:pos="567"/>
          <w:tab w:val="left" w:pos="993"/>
          <w:tab w:val="left" w:pos="1276"/>
        </w:tabs>
        <w:suppressAutoHyphens/>
        <w:ind w:left="0" w:firstLine="567"/>
        <w:jc w:val="both"/>
        <w:textAlignment w:val="baseline"/>
        <w:rPr>
          <w:rFonts w:eastAsia="Calibri"/>
          <w:szCs w:val="24"/>
        </w:rPr>
      </w:pPr>
      <w:r w:rsidRPr="00381A6E">
        <w:rPr>
          <w:szCs w:val="24"/>
        </w:rPr>
        <w:t>Sutartis gali būti nutraukta Sutartyje nurodytais atvejais bei kitais Civiliniame kodekse nustatytais atvejais ir tvarka.</w:t>
      </w:r>
    </w:p>
    <w:p w14:paraId="1783C786" w14:textId="77777777" w:rsidR="002B15F3" w:rsidRDefault="00D3439B" w:rsidP="002B15F3">
      <w:pPr>
        <w:numPr>
          <w:ilvl w:val="1"/>
          <w:numId w:val="8"/>
        </w:numPr>
        <w:tabs>
          <w:tab w:val="left" w:pos="851"/>
          <w:tab w:val="left" w:pos="1134"/>
          <w:tab w:val="left" w:pos="1276"/>
        </w:tabs>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381A6E">
        <w:rPr>
          <w:rFonts w:ascii="Times New Roman" w:eastAsia="Times New Roman" w:hAnsi="Times New Roman" w:cs="Times New Roman"/>
          <w:sz w:val="24"/>
          <w:szCs w:val="24"/>
        </w:rPr>
        <w:lastRenderedPageBreak/>
        <w:t xml:space="preserve">Užsakovas gali vienašališkai nutraukti Sutartį nenurodydamas nutraukimo motyvų, informuodamas </w:t>
      </w:r>
      <w:r w:rsidR="000101AD">
        <w:rPr>
          <w:rFonts w:ascii="Times New Roman" w:eastAsia="Times New Roman" w:hAnsi="Times New Roman" w:cs="Times New Roman"/>
          <w:sz w:val="24"/>
          <w:szCs w:val="24"/>
        </w:rPr>
        <w:t xml:space="preserve">Paslaugos teikėją </w:t>
      </w:r>
      <w:r w:rsidRPr="00381A6E">
        <w:rPr>
          <w:rFonts w:ascii="Times New Roman" w:eastAsia="Times New Roman" w:hAnsi="Times New Roman" w:cs="Times New Roman"/>
          <w:sz w:val="24"/>
          <w:szCs w:val="24"/>
        </w:rPr>
        <w:t xml:space="preserve"> apie tai prieš </w:t>
      </w:r>
      <w:r w:rsidR="006D60CA" w:rsidRPr="00381A6E">
        <w:rPr>
          <w:rFonts w:ascii="Times New Roman" w:eastAsia="Times New Roman" w:hAnsi="Times New Roman" w:cs="Times New Roman"/>
          <w:sz w:val="24"/>
          <w:szCs w:val="24"/>
        </w:rPr>
        <w:t>30</w:t>
      </w:r>
      <w:r w:rsidRPr="00381A6E">
        <w:rPr>
          <w:rFonts w:ascii="Times New Roman" w:eastAsia="Times New Roman" w:hAnsi="Times New Roman" w:cs="Times New Roman"/>
          <w:sz w:val="24"/>
          <w:szCs w:val="24"/>
        </w:rPr>
        <w:t xml:space="preserve"> </w:t>
      </w:r>
      <w:r w:rsidR="009D53D4" w:rsidRPr="00381A6E">
        <w:rPr>
          <w:rFonts w:ascii="Times New Roman" w:eastAsia="Times New Roman" w:hAnsi="Times New Roman" w:cs="Times New Roman"/>
          <w:sz w:val="24"/>
          <w:szCs w:val="24"/>
        </w:rPr>
        <w:t xml:space="preserve">(trisdešimt) </w:t>
      </w:r>
      <w:r w:rsidRPr="00381A6E">
        <w:rPr>
          <w:rFonts w:ascii="Times New Roman" w:eastAsia="Times New Roman" w:hAnsi="Times New Roman" w:cs="Times New Roman"/>
          <w:sz w:val="24"/>
          <w:szCs w:val="24"/>
        </w:rPr>
        <w:t>kalendorinių dienų.</w:t>
      </w:r>
    </w:p>
    <w:p w14:paraId="0C2894C2" w14:textId="77777777" w:rsidR="002B15F3" w:rsidRDefault="002B15F3" w:rsidP="002B15F3">
      <w:pPr>
        <w:numPr>
          <w:ilvl w:val="1"/>
          <w:numId w:val="8"/>
        </w:numPr>
        <w:tabs>
          <w:tab w:val="left" w:pos="851"/>
          <w:tab w:val="left" w:pos="1134"/>
          <w:tab w:val="left" w:pos="1276"/>
        </w:tabs>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2B15F3">
        <w:rPr>
          <w:rFonts w:ascii="Times New Roman" w:eastAsia="Calibri" w:hAnsi="Times New Roman" w:cs="Times New Roman"/>
          <w:sz w:val="24"/>
          <w:szCs w:val="24"/>
        </w:rPr>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07A2273" w14:textId="082EF2E3" w:rsidR="002B15F3" w:rsidRPr="002B15F3" w:rsidRDefault="002B15F3" w:rsidP="002B15F3">
      <w:pPr>
        <w:numPr>
          <w:ilvl w:val="1"/>
          <w:numId w:val="8"/>
        </w:numPr>
        <w:tabs>
          <w:tab w:val="left" w:pos="851"/>
          <w:tab w:val="left" w:pos="1134"/>
          <w:tab w:val="left" w:pos="1276"/>
        </w:tabs>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2B15F3">
        <w:rPr>
          <w:rFonts w:ascii="Times New Roman" w:eastAsia="Calibri" w:hAnsi="Times New Roman" w:cs="Times New Roman"/>
          <w:sz w:val="24"/>
          <w:szCs w:val="24"/>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 Šalies  patirtų nuostolių  suma, kurią kita Šalis  turi kompensuoti  nukentėjusiajai šaliai  dėl  Sutarties  pažeidimo, nereikalaujant  nuostolių  dydį  patvirtinančių  įrodymų.</w:t>
      </w:r>
    </w:p>
    <w:p w14:paraId="329B4D62" w14:textId="77777777" w:rsidR="00E001CC" w:rsidRPr="00381A6E" w:rsidRDefault="00E001CC" w:rsidP="00E001CC">
      <w:pPr>
        <w:tabs>
          <w:tab w:val="left" w:pos="851"/>
          <w:tab w:val="left" w:pos="1134"/>
          <w:tab w:val="left" w:pos="1276"/>
        </w:tabs>
        <w:suppressAutoHyphens/>
        <w:autoSpaceDN w:val="0"/>
        <w:spacing w:after="0" w:line="240" w:lineRule="auto"/>
        <w:jc w:val="both"/>
        <w:textAlignment w:val="baseline"/>
        <w:rPr>
          <w:rFonts w:ascii="Times New Roman" w:eastAsia="Calibri" w:hAnsi="Times New Roman" w:cs="Times New Roman"/>
          <w:sz w:val="24"/>
          <w:szCs w:val="24"/>
        </w:rPr>
      </w:pPr>
    </w:p>
    <w:p w14:paraId="08249831" w14:textId="77777777" w:rsidR="00E001CC" w:rsidRPr="00381A6E" w:rsidRDefault="00E001CC" w:rsidP="00E001CC">
      <w:pPr>
        <w:numPr>
          <w:ilvl w:val="0"/>
          <w:numId w:val="8"/>
        </w:numPr>
        <w:tabs>
          <w:tab w:val="left" w:pos="851"/>
          <w:tab w:val="left" w:pos="1134"/>
          <w:tab w:val="left" w:pos="1276"/>
        </w:tabs>
        <w:suppressAutoHyphens/>
        <w:autoSpaceDN w:val="0"/>
        <w:spacing w:after="0" w:line="240" w:lineRule="auto"/>
        <w:jc w:val="center"/>
        <w:textAlignment w:val="baseline"/>
        <w:rPr>
          <w:rFonts w:ascii="Times New Roman" w:eastAsia="Calibri" w:hAnsi="Times New Roman" w:cs="Times New Roman"/>
          <w:b/>
          <w:bCs/>
          <w:sz w:val="24"/>
          <w:szCs w:val="24"/>
        </w:rPr>
      </w:pPr>
      <w:r w:rsidRPr="00381A6E">
        <w:rPr>
          <w:rFonts w:ascii="Times New Roman" w:eastAsia="Calibri" w:hAnsi="Times New Roman" w:cs="Times New Roman"/>
          <w:b/>
          <w:bCs/>
          <w:sz w:val="24"/>
          <w:szCs w:val="24"/>
        </w:rPr>
        <w:t>GARANTIJA</w:t>
      </w:r>
    </w:p>
    <w:p w14:paraId="7EEF3569" w14:textId="77777777" w:rsidR="00E001CC" w:rsidRPr="00381A6E" w:rsidRDefault="00E001CC" w:rsidP="00E001CC">
      <w:pPr>
        <w:tabs>
          <w:tab w:val="left" w:pos="851"/>
          <w:tab w:val="left" w:pos="1134"/>
          <w:tab w:val="left" w:pos="1276"/>
        </w:tabs>
        <w:suppressAutoHyphens/>
        <w:autoSpaceDN w:val="0"/>
        <w:spacing w:after="0" w:line="240" w:lineRule="auto"/>
        <w:jc w:val="center"/>
        <w:textAlignment w:val="baseline"/>
        <w:rPr>
          <w:rFonts w:ascii="Times New Roman" w:eastAsia="Calibri" w:hAnsi="Times New Roman" w:cs="Times New Roman"/>
          <w:b/>
          <w:bCs/>
          <w:sz w:val="24"/>
          <w:szCs w:val="24"/>
        </w:rPr>
      </w:pPr>
    </w:p>
    <w:p w14:paraId="3CDCA883" w14:textId="0D464FF8" w:rsidR="00FD16D6" w:rsidRPr="00381A6E" w:rsidRDefault="000101AD" w:rsidP="00FD16D6">
      <w:pPr>
        <w:pStyle w:val="Sraopastraipa"/>
        <w:numPr>
          <w:ilvl w:val="1"/>
          <w:numId w:val="8"/>
        </w:numPr>
        <w:tabs>
          <w:tab w:val="left" w:pos="993"/>
        </w:tabs>
        <w:ind w:left="0" w:firstLine="567"/>
        <w:jc w:val="both"/>
        <w:rPr>
          <w:rFonts w:eastAsia="Calibri"/>
          <w:szCs w:val="24"/>
        </w:rPr>
      </w:pPr>
      <w:r>
        <w:rPr>
          <w:rFonts w:eastAsia="Calibri"/>
          <w:szCs w:val="24"/>
        </w:rPr>
        <w:t xml:space="preserve">Paslaugos teikėjas </w:t>
      </w:r>
      <w:r w:rsidR="00FD16D6" w:rsidRPr="00381A6E">
        <w:rPr>
          <w:rFonts w:eastAsia="Calibri"/>
          <w:szCs w:val="24"/>
        </w:rPr>
        <w:t xml:space="preserve"> </w:t>
      </w:r>
      <w:r w:rsidR="002B1702" w:rsidRPr="00381A6E">
        <w:rPr>
          <w:rFonts w:eastAsia="Calibri"/>
          <w:szCs w:val="24"/>
        </w:rPr>
        <w:t>suteiktoms Paslaugoms</w:t>
      </w:r>
      <w:r w:rsidR="00BA6AB1">
        <w:rPr>
          <w:rFonts w:eastAsia="Calibri"/>
          <w:szCs w:val="24"/>
        </w:rPr>
        <w:t>,</w:t>
      </w:r>
      <w:r w:rsidR="002B1702" w:rsidRPr="00381A6E">
        <w:rPr>
          <w:rFonts w:eastAsia="Calibri"/>
          <w:szCs w:val="24"/>
        </w:rPr>
        <w:t xml:space="preserve"> </w:t>
      </w:r>
      <w:r w:rsidR="00BA6AB1" w:rsidRPr="00381A6E">
        <w:rPr>
          <w:rFonts w:eastAsia="Calibri"/>
          <w:szCs w:val="24"/>
        </w:rPr>
        <w:t xml:space="preserve">detalėms ir medžiagoms </w:t>
      </w:r>
      <w:r w:rsidR="002B1702" w:rsidRPr="00381A6E">
        <w:rPr>
          <w:rFonts w:eastAsia="Calibri"/>
          <w:szCs w:val="24"/>
        </w:rPr>
        <w:t xml:space="preserve">turi taikyti </w:t>
      </w:r>
      <w:r w:rsidR="00FD16D6" w:rsidRPr="00381A6E">
        <w:rPr>
          <w:rFonts w:eastAsia="Calibri"/>
          <w:szCs w:val="24"/>
        </w:rPr>
        <w:t>6</w:t>
      </w:r>
      <w:r w:rsidR="00E902EA">
        <w:rPr>
          <w:rFonts w:eastAsia="Calibri"/>
          <w:szCs w:val="24"/>
        </w:rPr>
        <w:t xml:space="preserve"> (šešių)</w:t>
      </w:r>
      <w:r w:rsidR="00FD16D6" w:rsidRPr="00381A6E">
        <w:rPr>
          <w:rFonts w:eastAsia="Calibri"/>
          <w:szCs w:val="24"/>
        </w:rPr>
        <w:t xml:space="preserve"> mėnesių garantiją, (išskyrus atvejus, kai gamintojas taiko trumpesnę garantiją). Jei atsarginė dalis keičiama nauja, šiai pakeistai detalei skaičiuojamas naujas garantinis terminas.</w:t>
      </w:r>
    </w:p>
    <w:p w14:paraId="087244ED" w14:textId="5D76A027" w:rsidR="00E001CC" w:rsidRPr="00381A6E" w:rsidRDefault="00E001CC" w:rsidP="00FD16D6">
      <w:pPr>
        <w:pStyle w:val="Sraopastraipa"/>
        <w:numPr>
          <w:ilvl w:val="1"/>
          <w:numId w:val="8"/>
        </w:numPr>
        <w:tabs>
          <w:tab w:val="left" w:pos="993"/>
        </w:tabs>
        <w:ind w:left="0" w:firstLine="567"/>
        <w:jc w:val="both"/>
        <w:rPr>
          <w:rFonts w:eastAsia="Calibri"/>
          <w:szCs w:val="24"/>
        </w:rPr>
      </w:pPr>
      <w:r w:rsidRPr="00381A6E">
        <w:rPr>
          <w:rFonts w:eastAsia="Arial Unicode MS"/>
          <w:szCs w:val="24"/>
        </w:rPr>
        <w:t xml:space="preserve">Garantinis laikotarpis pradedamas skaičiuoti nuo </w:t>
      </w:r>
      <w:r w:rsidR="00FD16D6" w:rsidRPr="00381A6E">
        <w:rPr>
          <w:rFonts w:eastAsia="Calibri"/>
          <w:szCs w:val="24"/>
        </w:rPr>
        <w:t>sąskaitos-faktūros išrašymo dienos</w:t>
      </w:r>
      <w:r w:rsidRPr="00381A6E">
        <w:rPr>
          <w:rFonts w:eastAsia="Arial Unicode MS"/>
          <w:szCs w:val="24"/>
        </w:rPr>
        <w:t>. Jeigu P</w:t>
      </w:r>
      <w:r w:rsidR="00FD16D6" w:rsidRPr="00381A6E">
        <w:rPr>
          <w:rFonts w:eastAsia="Arial Unicode MS"/>
          <w:szCs w:val="24"/>
        </w:rPr>
        <w:t xml:space="preserve">aslaugų </w:t>
      </w:r>
      <w:r w:rsidRPr="00381A6E">
        <w:rPr>
          <w:rFonts w:eastAsia="Arial Unicode MS"/>
          <w:szCs w:val="24"/>
        </w:rPr>
        <w:t xml:space="preserve">patikrinimo metu Užsakovas nustatys trūkumų Sutarties reikalavimams, </w:t>
      </w:r>
      <w:r w:rsidR="00FD16D6" w:rsidRPr="00381A6E">
        <w:rPr>
          <w:rFonts w:eastAsia="Arial Unicode MS"/>
          <w:szCs w:val="24"/>
        </w:rPr>
        <w:t>g</w:t>
      </w:r>
      <w:r w:rsidRPr="00381A6E">
        <w:rPr>
          <w:rFonts w:eastAsia="Arial Unicode MS"/>
          <w:szCs w:val="24"/>
        </w:rPr>
        <w:t xml:space="preserve">arantinio laikotarpio skaičiavimo pradžia bus laikoma diena, kai </w:t>
      </w:r>
      <w:r w:rsidR="000101AD" w:rsidRPr="000101AD">
        <w:rPr>
          <w:rFonts w:eastAsia="Arial Unicode MS"/>
          <w:szCs w:val="24"/>
        </w:rPr>
        <w:t xml:space="preserve">Paslaugos teikėjas  </w:t>
      </w:r>
      <w:r w:rsidRPr="00381A6E">
        <w:rPr>
          <w:rFonts w:eastAsia="Arial Unicode MS"/>
          <w:szCs w:val="24"/>
        </w:rPr>
        <w:t>ištaisys trūkumus.</w:t>
      </w:r>
    </w:p>
    <w:p w14:paraId="22CAEE59" w14:textId="02BA6AA3" w:rsidR="00E001CC" w:rsidRPr="00381A6E" w:rsidRDefault="00E001CC" w:rsidP="00E001CC">
      <w:pPr>
        <w:pStyle w:val="Body2"/>
        <w:numPr>
          <w:ilvl w:val="1"/>
          <w:numId w:val="8"/>
        </w:numPr>
        <w:tabs>
          <w:tab w:val="left" w:pos="993"/>
        </w:tabs>
        <w:spacing w:after="0"/>
        <w:ind w:left="0" w:firstLine="567"/>
        <w:rPr>
          <w:color w:val="auto"/>
          <w:sz w:val="24"/>
          <w:szCs w:val="24"/>
        </w:rPr>
      </w:pPr>
      <w:r w:rsidRPr="00381A6E">
        <w:rPr>
          <w:rFonts w:eastAsia="Arial Unicode MS"/>
          <w:color w:val="auto"/>
          <w:sz w:val="24"/>
          <w:szCs w:val="24"/>
        </w:rPr>
        <w:t>Garantija turi būti taikoma vis</w:t>
      </w:r>
      <w:r w:rsidR="00680CF0" w:rsidRPr="00381A6E">
        <w:rPr>
          <w:rFonts w:eastAsia="Arial Unicode MS"/>
          <w:color w:val="auto"/>
          <w:sz w:val="24"/>
          <w:szCs w:val="24"/>
        </w:rPr>
        <w:t>ie</w:t>
      </w:r>
      <w:r w:rsidRPr="00381A6E">
        <w:rPr>
          <w:rFonts w:eastAsia="Arial Unicode MS"/>
          <w:color w:val="auto"/>
          <w:sz w:val="24"/>
          <w:szCs w:val="24"/>
        </w:rPr>
        <w:t>ms ir bet koki</w:t>
      </w:r>
      <w:r w:rsidR="00680CF0" w:rsidRPr="00381A6E">
        <w:rPr>
          <w:rFonts w:eastAsia="Arial Unicode MS"/>
          <w:color w:val="auto"/>
          <w:sz w:val="24"/>
          <w:szCs w:val="24"/>
        </w:rPr>
        <w:t>e</w:t>
      </w:r>
      <w:r w:rsidRPr="00381A6E">
        <w:rPr>
          <w:rFonts w:eastAsia="Arial Unicode MS"/>
          <w:color w:val="auto"/>
          <w:sz w:val="24"/>
          <w:szCs w:val="24"/>
        </w:rPr>
        <w:t>ms nustatyt</w:t>
      </w:r>
      <w:r w:rsidR="0031375F" w:rsidRPr="00381A6E">
        <w:rPr>
          <w:rFonts w:eastAsia="Arial Unicode MS"/>
          <w:color w:val="auto"/>
          <w:sz w:val="24"/>
          <w:szCs w:val="24"/>
        </w:rPr>
        <w:t>ie</w:t>
      </w:r>
      <w:r w:rsidRPr="00381A6E">
        <w:rPr>
          <w:rFonts w:eastAsia="Arial Unicode MS"/>
          <w:color w:val="auto"/>
          <w:sz w:val="24"/>
          <w:szCs w:val="24"/>
        </w:rPr>
        <w:t xml:space="preserve">ms </w:t>
      </w:r>
      <w:r w:rsidR="00680CF0" w:rsidRPr="00381A6E">
        <w:rPr>
          <w:rFonts w:eastAsia="Arial Unicode MS"/>
          <w:color w:val="auto"/>
          <w:sz w:val="24"/>
          <w:szCs w:val="24"/>
        </w:rPr>
        <w:t>Paslaug</w:t>
      </w:r>
      <w:r w:rsidRPr="00381A6E">
        <w:rPr>
          <w:rFonts w:eastAsia="Arial Unicode MS"/>
          <w:color w:val="auto"/>
          <w:sz w:val="24"/>
          <w:szCs w:val="24"/>
        </w:rPr>
        <w:t xml:space="preserve">ų trūkumams ir gedimams išskyrus tokius trūkumus ir gedimus, kurie atsiranda </w:t>
      </w:r>
      <w:r w:rsidR="00680CF0" w:rsidRPr="00381A6E">
        <w:rPr>
          <w:rFonts w:eastAsia="Arial Unicode MS"/>
          <w:color w:val="auto"/>
          <w:sz w:val="24"/>
          <w:szCs w:val="24"/>
        </w:rPr>
        <w:t xml:space="preserve">dėl </w:t>
      </w:r>
      <w:r w:rsidRPr="00381A6E">
        <w:rPr>
          <w:rFonts w:eastAsia="Arial Unicode MS"/>
          <w:color w:val="auto"/>
          <w:sz w:val="24"/>
          <w:szCs w:val="24"/>
        </w:rPr>
        <w:t>Užsako</w:t>
      </w:r>
      <w:r w:rsidR="00680CF0" w:rsidRPr="00381A6E">
        <w:rPr>
          <w:rFonts w:eastAsia="Arial Unicode MS"/>
          <w:color w:val="auto"/>
          <w:sz w:val="24"/>
          <w:szCs w:val="24"/>
        </w:rPr>
        <w:t>vo kaltės</w:t>
      </w:r>
      <w:r w:rsidRPr="00381A6E">
        <w:rPr>
          <w:rFonts w:eastAsia="Arial Unicode MS"/>
          <w:color w:val="auto"/>
          <w:sz w:val="24"/>
          <w:szCs w:val="24"/>
        </w:rPr>
        <w:t>.</w:t>
      </w:r>
      <w:r w:rsidRPr="00381A6E">
        <w:rPr>
          <w:color w:val="auto"/>
          <w:sz w:val="24"/>
          <w:szCs w:val="24"/>
        </w:rPr>
        <w:t xml:space="preserve"> Garantija apima ir</w:t>
      </w:r>
      <w:r w:rsidR="0031375F" w:rsidRPr="00381A6E">
        <w:rPr>
          <w:color w:val="auto"/>
          <w:sz w:val="24"/>
          <w:szCs w:val="24"/>
        </w:rPr>
        <w:t xml:space="preserve"> </w:t>
      </w:r>
      <w:r w:rsidRPr="00381A6E">
        <w:rPr>
          <w:color w:val="auto"/>
          <w:sz w:val="24"/>
          <w:szCs w:val="24"/>
        </w:rPr>
        <w:t>taikoma visam Pasiūlyme nurodytam Pirkimo objektui</w:t>
      </w:r>
      <w:r w:rsidR="0031375F" w:rsidRPr="00381A6E">
        <w:rPr>
          <w:color w:val="auto"/>
          <w:sz w:val="24"/>
          <w:szCs w:val="24"/>
        </w:rPr>
        <w:t xml:space="preserve"> bei iš anksto nenumatytiems bet </w:t>
      </w:r>
      <w:r w:rsidR="000101AD">
        <w:rPr>
          <w:color w:val="auto"/>
          <w:sz w:val="24"/>
          <w:szCs w:val="24"/>
        </w:rPr>
        <w:t>Paslaugos teikėjo</w:t>
      </w:r>
      <w:r w:rsidR="0031375F" w:rsidRPr="00381A6E">
        <w:rPr>
          <w:color w:val="auto"/>
          <w:sz w:val="24"/>
          <w:szCs w:val="24"/>
        </w:rPr>
        <w:t xml:space="preserve"> atlikt</w:t>
      </w:r>
      <w:r w:rsidR="001C2B9F" w:rsidRPr="00381A6E">
        <w:rPr>
          <w:color w:val="auto"/>
          <w:sz w:val="24"/>
          <w:szCs w:val="24"/>
        </w:rPr>
        <w:t>oms būtinoms paslaugoms.</w:t>
      </w:r>
    </w:p>
    <w:p w14:paraId="64574EE4" w14:textId="056E82C4" w:rsidR="00FD16D6" w:rsidRPr="00381A6E" w:rsidRDefault="00FD16D6" w:rsidP="00FD16D6">
      <w:pPr>
        <w:pStyle w:val="Body2"/>
        <w:numPr>
          <w:ilvl w:val="1"/>
          <w:numId w:val="8"/>
        </w:numPr>
        <w:tabs>
          <w:tab w:val="left" w:pos="993"/>
        </w:tabs>
        <w:spacing w:after="0"/>
        <w:ind w:left="0" w:firstLine="567"/>
        <w:rPr>
          <w:color w:val="auto"/>
          <w:sz w:val="24"/>
          <w:szCs w:val="24"/>
        </w:rPr>
      </w:pPr>
      <w:r w:rsidRPr="00381A6E">
        <w:rPr>
          <w:color w:val="auto"/>
          <w:sz w:val="24"/>
          <w:szCs w:val="24"/>
        </w:rPr>
        <w:t xml:space="preserve">Garantiniu laikotarpiu automobiliui sugedus dėl nekokybiškai suteiktų paslaugų, nekokybiškų medžiagų ar detalių, el. paštu suderinus su </w:t>
      </w:r>
      <w:r w:rsidR="00CE4E28" w:rsidRPr="00381A6E">
        <w:rPr>
          <w:color w:val="auto"/>
          <w:sz w:val="24"/>
          <w:szCs w:val="24"/>
        </w:rPr>
        <w:t>Užsakovu</w:t>
      </w:r>
      <w:r w:rsidRPr="00381A6E">
        <w:rPr>
          <w:color w:val="auto"/>
          <w:sz w:val="24"/>
          <w:szCs w:val="24"/>
        </w:rPr>
        <w:t xml:space="preserve">, per terminą, suderintą su </w:t>
      </w:r>
      <w:r w:rsidR="00CE4E28" w:rsidRPr="00381A6E">
        <w:rPr>
          <w:color w:val="auto"/>
          <w:sz w:val="24"/>
          <w:szCs w:val="24"/>
        </w:rPr>
        <w:t>Užsakovu</w:t>
      </w:r>
      <w:r w:rsidRPr="00381A6E">
        <w:rPr>
          <w:color w:val="auto"/>
          <w:sz w:val="24"/>
          <w:szCs w:val="24"/>
        </w:rPr>
        <w:t xml:space="preserve">, </w:t>
      </w:r>
      <w:r w:rsidR="000101AD">
        <w:rPr>
          <w:color w:val="auto"/>
          <w:sz w:val="24"/>
          <w:szCs w:val="24"/>
        </w:rPr>
        <w:t xml:space="preserve">Paslaugos  teikėjas </w:t>
      </w:r>
      <w:r w:rsidR="00CE4E28" w:rsidRPr="00381A6E">
        <w:rPr>
          <w:color w:val="auto"/>
          <w:sz w:val="24"/>
          <w:szCs w:val="24"/>
        </w:rPr>
        <w:t xml:space="preserve">įsipareigoja </w:t>
      </w:r>
      <w:r w:rsidRPr="00381A6E">
        <w:rPr>
          <w:color w:val="auto"/>
          <w:sz w:val="24"/>
          <w:szCs w:val="24"/>
        </w:rPr>
        <w:t xml:space="preserve">pašalinti trūkumus savo lėšomis (pašalinti defektus, pakeisti sugedusias atsargines dalis). </w:t>
      </w:r>
    </w:p>
    <w:p w14:paraId="110CB803" w14:textId="77777777" w:rsidR="00D3439B" w:rsidRPr="00381A6E" w:rsidRDefault="00D3439B" w:rsidP="00D3439B">
      <w:pPr>
        <w:tabs>
          <w:tab w:val="left" w:pos="851"/>
          <w:tab w:val="left" w:pos="1134"/>
          <w:tab w:val="left" w:pos="1276"/>
        </w:tabs>
        <w:suppressAutoHyphens/>
        <w:autoSpaceDN w:val="0"/>
        <w:spacing w:after="0" w:line="240" w:lineRule="auto"/>
        <w:ind w:firstLine="567"/>
        <w:jc w:val="both"/>
        <w:textAlignment w:val="baseline"/>
        <w:rPr>
          <w:rFonts w:ascii="Times New Roman" w:eastAsia="Calibri" w:hAnsi="Times New Roman" w:cs="Times New Roman"/>
          <w:sz w:val="24"/>
          <w:szCs w:val="24"/>
        </w:rPr>
      </w:pPr>
    </w:p>
    <w:p w14:paraId="2FFC1126" w14:textId="77777777" w:rsidR="00D3439B" w:rsidRPr="00381A6E" w:rsidRDefault="00D3439B" w:rsidP="00D3439B">
      <w:pPr>
        <w:numPr>
          <w:ilvl w:val="0"/>
          <w:numId w:val="8"/>
        </w:numPr>
        <w:tabs>
          <w:tab w:val="left" w:pos="851"/>
          <w:tab w:val="left" w:pos="1134"/>
          <w:tab w:val="left" w:pos="1276"/>
        </w:tabs>
        <w:suppressAutoHyphens/>
        <w:autoSpaceDN w:val="0"/>
        <w:spacing w:after="0" w:line="240" w:lineRule="auto"/>
        <w:jc w:val="center"/>
        <w:textAlignment w:val="baseline"/>
        <w:rPr>
          <w:rFonts w:ascii="Times New Roman" w:eastAsia="Calibri" w:hAnsi="Times New Roman" w:cs="Times New Roman"/>
          <w:sz w:val="24"/>
          <w:szCs w:val="24"/>
        </w:rPr>
      </w:pPr>
      <w:r w:rsidRPr="00381A6E">
        <w:rPr>
          <w:rFonts w:ascii="Times New Roman" w:eastAsia="Times New Roman" w:hAnsi="Times New Roman" w:cs="Times New Roman"/>
          <w:b/>
          <w:snapToGrid w:val="0"/>
          <w:sz w:val="24"/>
          <w:szCs w:val="24"/>
        </w:rPr>
        <w:t>FORCE MAJEURE SĄLYGOS</w:t>
      </w:r>
    </w:p>
    <w:p w14:paraId="742AB246" w14:textId="77777777" w:rsidR="00D3439B" w:rsidRPr="00381A6E" w:rsidRDefault="00D3439B" w:rsidP="00D3439B">
      <w:pPr>
        <w:tabs>
          <w:tab w:val="left" w:pos="851"/>
          <w:tab w:val="left" w:pos="1134"/>
          <w:tab w:val="left" w:pos="1276"/>
        </w:tabs>
        <w:suppressAutoHyphens/>
        <w:autoSpaceDN w:val="0"/>
        <w:spacing w:after="0" w:line="240" w:lineRule="auto"/>
        <w:ind w:firstLine="567"/>
        <w:textAlignment w:val="baseline"/>
        <w:rPr>
          <w:rFonts w:ascii="Times New Roman" w:eastAsia="Calibri" w:hAnsi="Times New Roman" w:cs="Times New Roman"/>
          <w:sz w:val="24"/>
          <w:szCs w:val="24"/>
        </w:rPr>
      </w:pPr>
    </w:p>
    <w:p w14:paraId="25060E9C" w14:textId="77777777" w:rsidR="00D3439B" w:rsidRPr="00381A6E" w:rsidRDefault="00D3439B" w:rsidP="00D3439B">
      <w:pPr>
        <w:numPr>
          <w:ilvl w:val="1"/>
          <w:numId w:val="8"/>
        </w:numPr>
        <w:tabs>
          <w:tab w:val="left" w:pos="851"/>
          <w:tab w:val="left" w:pos="1134"/>
          <w:tab w:val="left" w:pos="1276"/>
        </w:tabs>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381A6E">
        <w:rPr>
          <w:rFonts w:ascii="Times New Roman" w:eastAsia="SimSun" w:hAnsi="Times New Roman" w:cs="Times New Roman"/>
          <w:sz w:val="24"/>
          <w:szCs w:val="24"/>
        </w:rPr>
        <w:t xml:space="preserve">Susidarius tokioms aplinkybėms, kai negalima visiškai arba iš dalies įvykdyti pagal šią Sutartį prisiimtų įsipareigojimų, Šalis, veikiama </w:t>
      </w:r>
      <w:r w:rsidRPr="00381A6E">
        <w:rPr>
          <w:rFonts w:ascii="Times New Roman" w:eastAsia="SimSun" w:hAnsi="Times New Roman" w:cs="Times New Roman"/>
          <w:i/>
          <w:iCs/>
          <w:sz w:val="24"/>
          <w:szCs w:val="24"/>
        </w:rPr>
        <w:t>Force Majeure</w:t>
      </w:r>
      <w:r w:rsidRPr="00381A6E">
        <w:rPr>
          <w:rFonts w:ascii="Times New Roman" w:eastAsia="SimSun" w:hAnsi="Times New Roman" w:cs="Times New Roman"/>
          <w:sz w:val="24"/>
          <w:szCs w:val="24"/>
        </w:rPr>
        <w:t xml:space="preserve"> (stichinės nelaimės ar kitos, nuo Šalių valios nepriklausančios aplinkybės), privalo nedelsiant pranešti kitai Šaliai apie susidariusią padėtį.</w:t>
      </w:r>
    </w:p>
    <w:p w14:paraId="746B2ECA" w14:textId="77777777" w:rsidR="00D3439B" w:rsidRPr="00381A6E" w:rsidRDefault="00D3439B" w:rsidP="00D3439B">
      <w:pPr>
        <w:numPr>
          <w:ilvl w:val="1"/>
          <w:numId w:val="8"/>
        </w:numPr>
        <w:tabs>
          <w:tab w:val="left" w:pos="851"/>
          <w:tab w:val="left" w:pos="1134"/>
          <w:tab w:val="left" w:pos="1276"/>
        </w:tabs>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381A6E">
        <w:rPr>
          <w:rFonts w:ascii="Times New Roman" w:eastAsia="Times New Roman" w:hAnsi="Times New Roman" w:cs="Times New Roman"/>
          <w:sz w:val="24"/>
          <w:szCs w:val="24"/>
        </w:rPr>
        <w:t xml:space="preserve">Šalis, prašanti ją atleisti nuo atsakomybės dėl </w:t>
      </w:r>
      <w:r w:rsidRPr="00381A6E">
        <w:rPr>
          <w:rFonts w:ascii="Times New Roman" w:eastAsia="Times New Roman" w:hAnsi="Times New Roman" w:cs="Times New Roman"/>
          <w:i/>
          <w:iCs/>
          <w:sz w:val="24"/>
          <w:szCs w:val="24"/>
        </w:rPr>
        <w:t>Force Majeure</w:t>
      </w:r>
      <w:r w:rsidRPr="00381A6E">
        <w:rPr>
          <w:rFonts w:ascii="Times New Roman" w:eastAsia="Times New Roman" w:hAnsi="Times New Roman" w:cs="Times New Roman"/>
          <w:sz w:val="24"/>
          <w:szCs w:val="24"/>
        </w:rPr>
        <w:t xml:space="preserve"> aplinkybių, privalo pranešti kitai Šaliai raštu apie tokias aplinkybes nedelsdama, bet ne vėliau kaip per 3 darbo dienas nuo tokių aplinkybių atsiradimo ar paaiškėjimo, pateikdama įrodymus, kad ji ėmėsi visų atsargumo priemonių ir dėjo visas pastangas, kad sumažintų išlaidas ar neigiamas pasekmes, taip pat pranešti galimą įsipareigojimų įvykdymo terminą. Pranešimo taip pat reikalaujama, kai išnyksta įsipareigojimų nevykdymo pagrindas.</w:t>
      </w:r>
    </w:p>
    <w:p w14:paraId="4EEEFD75" w14:textId="77777777" w:rsidR="00D3439B" w:rsidRPr="00381A6E" w:rsidRDefault="00D3439B" w:rsidP="00D3439B">
      <w:pPr>
        <w:numPr>
          <w:ilvl w:val="1"/>
          <w:numId w:val="8"/>
        </w:numPr>
        <w:tabs>
          <w:tab w:val="left" w:pos="851"/>
          <w:tab w:val="left" w:pos="1134"/>
          <w:tab w:val="left" w:pos="1276"/>
        </w:tabs>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381A6E">
        <w:rPr>
          <w:rFonts w:ascii="Times New Roman" w:eastAsia="Times New Roman" w:hAnsi="Times New Roman" w:cs="Times New Roman"/>
          <w:sz w:val="24"/>
          <w:szCs w:val="24"/>
        </w:rPr>
        <w:t xml:space="preserve">Pagrindas atleisti Šalį nuo atsakomybės atsiranda nuo </w:t>
      </w:r>
      <w:r w:rsidRPr="00381A6E">
        <w:rPr>
          <w:rFonts w:ascii="Times New Roman" w:eastAsia="Times New Roman" w:hAnsi="Times New Roman" w:cs="Times New Roman"/>
          <w:i/>
          <w:iCs/>
          <w:sz w:val="24"/>
          <w:szCs w:val="24"/>
        </w:rPr>
        <w:t>Force Majeure</w:t>
      </w:r>
      <w:r w:rsidRPr="00381A6E">
        <w:rPr>
          <w:rFonts w:ascii="Times New Roman" w:eastAsia="Times New Roman" w:hAnsi="Times New Roman" w:cs="Times New Roman"/>
          <w:sz w:val="24"/>
          <w:szCs w:val="24"/>
        </w:rPr>
        <w:t xml:space="preserve">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7E57EE" w14:textId="77777777" w:rsidR="00D3439B" w:rsidRPr="00381A6E" w:rsidRDefault="00D3439B" w:rsidP="00D3439B">
      <w:pPr>
        <w:tabs>
          <w:tab w:val="left" w:pos="851"/>
          <w:tab w:val="left" w:pos="1134"/>
          <w:tab w:val="left" w:pos="1276"/>
        </w:tabs>
        <w:suppressAutoHyphens/>
        <w:autoSpaceDN w:val="0"/>
        <w:spacing w:after="0" w:line="240" w:lineRule="auto"/>
        <w:ind w:left="567"/>
        <w:jc w:val="both"/>
        <w:textAlignment w:val="baseline"/>
        <w:rPr>
          <w:rFonts w:ascii="Times New Roman" w:eastAsia="Calibri" w:hAnsi="Times New Roman" w:cs="Times New Roman"/>
          <w:sz w:val="24"/>
          <w:szCs w:val="24"/>
        </w:rPr>
      </w:pPr>
    </w:p>
    <w:p w14:paraId="27002AEA" w14:textId="77777777" w:rsidR="00D3439B" w:rsidRPr="00381A6E" w:rsidRDefault="00D3439B" w:rsidP="00D3439B">
      <w:pPr>
        <w:numPr>
          <w:ilvl w:val="0"/>
          <w:numId w:val="8"/>
        </w:numPr>
        <w:tabs>
          <w:tab w:val="left" w:pos="851"/>
          <w:tab w:val="left" w:pos="1134"/>
          <w:tab w:val="left" w:pos="1276"/>
        </w:tabs>
        <w:suppressAutoHyphens/>
        <w:autoSpaceDN w:val="0"/>
        <w:spacing w:after="0" w:line="240" w:lineRule="auto"/>
        <w:jc w:val="center"/>
        <w:textAlignment w:val="baseline"/>
        <w:rPr>
          <w:rFonts w:ascii="Times New Roman" w:eastAsia="Calibri" w:hAnsi="Times New Roman" w:cs="Times New Roman"/>
          <w:sz w:val="24"/>
          <w:szCs w:val="24"/>
        </w:rPr>
      </w:pPr>
      <w:r w:rsidRPr="00381A6E">
        <w:rPr>
          <w:rFonts w:ascii="Times New Roman" w:eastAsia="Times New Roman" w:hAnsi="Times New Roman" w:cs="Times New Roman"/>
          <w:b/>
          <w:sz w:val="24"/>
          <w:szCs w:val="24"/>
        </w:rPr>
        <w:t>SUTARTIES GALIOJIMAS, PAKEITIMAI</w:t>
      </w:r>
    </w:p>
    <w:p w14:paraId="4C7B2A99" w14:textId="77777777" w:rsidR="00D3439B" w:rsidRPr="00381A6E" w:rsidRDefault="00D3439B" w:rsidP="00D3439B">
      <w:pPr>
        <w:tabs>
          <w:tab w:val="left" w:pos="851"/>
          <w:tab w:val="left" w:pos="1134"/>
          <w:tab w:val="left" w:pos="1276"/>
        </w:tabs>
        <w:suppressAutoHyphens/>
        <w:autoSpaceDN w:val="0"/>
        <w:spacing w:after="0" w:line="240" w:lineRule="auto"/>
        <w:ind w:firstLine="567"/>
        <w:textAlignment w:val="baseline"/>
        <w:rPr>
          <w:rFonts w:ascii="Times New Roman" w:eastAsia="Calibri" w:hAnsi="Times New Roman" w:cs="Times New Roman"/>
          <w:sz w:val="24"/>
          <w:szCs w:val="24"/>
        </w:rPr>
      </w:pPr>
    </w:p>
    <w:p w14:paraId="52CBD2DE" w14:textId="2AEAE7D0" w:rsidR="007A38E1" w:rsidRPr="00920BE2" w:rsidRDefault="008C54EA" w:rsidP="007A38E1">
      <w:pPr>
        <w:numPr>
          <w:ilvl w:val="1"/>
          <w:numId w:val="8"/>
        </w:numPr>
        <w:tabs>
          <w:tab w:val="left" w:pos="851"/>
          <w:tab w:val="left" w:pos="1134"/>
          <w:tab w:val="left" w:pos="1276"/>
        </w:tabs>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381A6E">
        <w:rPr>
          <w:rFonts w:eastAsia="Calibri"/>
          <w:szCs w:val="24"/>
        </w:rPr>
        <w:t xml:space="preserve"> </w:t>
      </w:r>
      <w:r w:rsidR="007A38E1" w:rsidRPr="00381A6E">
        <w:rPr>
          <w:rFonts w:ascii="Times New Roman" w:eastAsia="Calibri" w:hAnsi="Times New Roman" w:cs="Times New Roman"/>
          <w:sz w:val="24"/>
          <w:szCs w:val="24"/>
        </w:rPr>
        <w:t xml:space="preserve">Sutartis </w:t>
      </w:r>
      <w:r w:rsidR="007A38E1" w:rsidRPr="00381A6E">
        <w:rPr>
          <w:rFonts w:ascii="Times New Roman" w:eastAsia="Times New Roman" w:hAnsi="Times New Roman" w:cs="Times New Roman"/>
          <w:sz w:val="24"/>
          <w:szCs w:val="24"/>
        </w:rPr>
        <w:t xml:space="preserve">įsigalioja </w:t>
      </w:r>
      <w:r w:rsidR="000D5695" w:rsidRPr="00381A6E">
        <w:rPr>
          <w:rFonts w:ascii="Times New Roman" w:eastAsia="Times New Roman" w:hAnsi="Times New Roman" w:cs="Times New Roman"/>
          <w:sz w:val="24"/>
          <w:szCs w:val="24"/>
        </w:rPr>
        <w:t>k</w:t>
      </w:r>
      <w:r w:rsidR="002C4E4D" w:rsidRPr="00381A6E">
        <w:rPr>
          <w:rFonts w:ascii="Times New Roman" w:eastAsia="Times New Roman" w:hAnsi="Times New Roman" w:cs="Times New Roman"/>
          <w:sz w:val="24"/>
          <w:szCs w:val="24"/>
        </w:rPr>
        <w:t>i</w:t>
      </w:r>
      <w:r w:rsidR="000D5695" w:rsidRPr="00381A6E">
        <w:rPr>
          <w:rFonts w:ascii="Times New Roman" w:eastAsia="Times New Roman" w:hAnsi="Times New Roman" w:cs="Times New Roman"/>
          <w:sz w:val="24"/>
          <w:szCs w:val="24"/>
        </w:rPr>
        <w:t>t</w:t>
      </w:r>
      <w:r w:rsidR="002C4E4D" w:rsidRPr="00381A6E">
        <w:rPr>
          <w:rFonts w:ascii="Times New Roman" w:eastAsia="Times New Roman" w:hAnsi="Times New Roman" w:cs="Times New Roman"/>
          <w:sz w:val="24"/>
          <w:szCs w:val="24"/>
        </w:rPr>
        <w:t xml:space="preserve">ą darbo dieną </w:t>
      </w:r>
      <w:r w:rsidR="007A38E1" w:rsidRPr="00381A6E">
        <w:rPr>
          <w:rFonts w:ascii="Times New Roman" w:eastAsia="Times New Roman" w:hAnsi="Times New Roman" w:cs="Times New Roman"/>
          <w:sz w:val="24"/>
          <w:szCs w:val="24"/>
        </w:rPr>
        <w:t>po to, kai Šalių įgalioti atstovai ją pasirašo ir galioja iki visiškų abiejų Šalių (</w:t>
      </w:r>
      <w:r w:rsidR="000101AD">
        <w:rPr>
          <w:rFonts w:ascii="Times New Roman" w:eastAsia="Times New Roman" w:hAnsi="Times New Roman" w:cs="Times New Roman"/>
          <w:sz w:val="24"/>
          <w:szCs w:val="24"/>
        </w:rPr>
        <w:t xml:space="preserve">Paslaugos teikėjo </w:t>
      </w:r>
      <w:r w:rsidR="007A38E1" w:rsidRPr="00381A6E">
        <w:rPr>
          <w:rFonts w:ascii="Times New Roman" w:eastAsia="Times New Roman" w:hAnsi="Times New Roman" w:cs="Times New Roman"/>
          <w:sz w:val="24"/>
          <w:szCs w:val="24"/>
        </w:rPr>
        <w:t xml:space="preserve">ir Užsakovo) įsipareigojimų įvykdymo arba, kol Sutartis bus </w:t>
      </w:r>
      <w:r w:rsidR="007A38E1" w:rsidRPr="00381A6E">
        <w:rPr>
          <w:rFonts w:ascii="Times New Roman" w:eastAsia="Times New Roman" w:hAnsi="Times New Roman" w:cs="Times New Roman"/>
          <w:sz w:val="24"/>
          <w:szCs w:val="24"/>
        </w:rPr>
        <w:lastRenderedPageBreak/>
        <w:t xml:space="preserve">nutraukta Sutartyje ar kitais Lietuvos Respublikos civiliniame kodekse nustatytais pagrindais ir tvarka, arba, kol bus išnaudota pradinė Sutarties vertė, </w:t>
      </w:r>
      <w:r w:rsidR="007A38E1" w:rsidRPr="00920BE2">
        <w:rPr>
          <w:rFonts w:ascii="Times New Roman" w:eastAsia="Times New Roman" w:hAnsi="Times New Roman" w:cs="Times New Roman"/>
          <w:sz w:val="24"/>
          <w:szCs w:val="24"/>
        </w:rPr>
        <w:t xml:space="preserve">nurodyta Sutarties </w:t>
      </w:r>
      <w:r w:rsidR="000101AD" w:rsidRPr="000101AD">
        <w:rPr>
          <w:rFonts w:ascii="Times New Roman" w:eastAsia="Times New Roman" w:hAnsi="Times New Roman" w:cs="Times New Roman"/>
          <w:sz w:val="24"/>
          <w:szCs w:val="24"/>
        </w:rPr>
        <w:t>2.</w:t>
      </w:r>
      <w:r w:rsidR="000101AD">
        <w:rPr>
          <w:rFonts w:ascii="Times New Roman" w:eastAsia="Times New Roman" w:hAnsi="Times New Roman" w:cs="Times New Roman"/>
          <w:sz w:val="24"/>
          <w:szCs w:val="24"/>
        </w:rPr>
        <w:t xml:space="preserve">2. papunktyje </w:t>
      </w:r>
      <w:r w:rsidR="007A38E1" w:rsidRPr="00920BE2">
        <w:rPr>
          <w:rFonts w:ascii="Times New Roman" w:eastAsia="Times New Roman" w:hAnsi="Times New Roman" w:cs="Times New Roman"/>
          <w:sz w:val="24"/>
          <w:szCs w:val="24"/>
        </w:rPr>
        <w:t xml:space="preserve"> (priklausomai nuo to, kas </w:t>
      </w:r>
      <w:r w:rsidR="000101AD">
        <w:rPr>
          <w:rFonts w:ascii="Times New Roman" w:eastAsia="Times New Roman" w:hAnsi="Times New Roman" w:cs="Times New Roman"/>
          <w:sz w:val="24"/>
          <w:szCs w:val="24"/>
        </w:rPr>
        <w:t xml:space="preserve">įvyks </w:t>
      </w:r>
      <w:r w:rsidR="007A38E1" w:rsidRPr="00920BE2">
        <w:rPr>
          <w:rFonts w:ascii="Times New Roman" w:eastAsia="Times New Roman" w:hAnsi="Times New Roman" w:cs="Times New Roman"/>
          <w:sz w:val="24"/>
          <w:szCs w:val="24"/>
        </w:rPr>
        <w:t xml:space="preserve"> anksčiau).</w:t>
      </w:r>
      <w:r w:rsidR="00826C27" w:rsidRPr="00920BE2">
        <w:rPr>
          <w:rFonts w:ascii="Times New Roman" w:eastAsia="Times New Roman" w:hAnsi="Times New Roman" w:cs="Times New Roman"/>
          <w:sz w:val="24"/>
          <w:szCs w:val="24"/>
        </w:rPr>
        <w:t xml:space="preserve"> </w:t>
      </w:r>
    </w:p>
    <w:p w14:paraId="0D4DE0B0" w14:textId="77777777" w:rsidR="002B15F3" w:rsidRDefault="007A38E1" w:rsidP="002B15F3">
      <w:pPr>
        <w:pStyle w:val="prastasis1"/>
        <w:numPr>
          <w:ilvl w:val="1"/>
          <w:numId w:val="8"/>
        </w:numPr>
        <w:tabs>
          <w:tab w:val="left" w:pos="426"/>
          <w:tab w:val="left" w:pos="992"/>
        </w:tabs>
        <w:spacing w:after="0" w:line="240" w:lineRule="auto"/>
        <w:ind w:left="0" w:firstLine="567"/>
        <w:jc w:val="both"/>
        <w:rPr>
          <w:rFonts w:ascii="Times New Roman" w:hAnsi="Times New Roman"/>
          <w:sz w:val="24"/>
          <w:szCs w:val="24"/>
        </w:rPr>
      </w:pPr>
      <w:r w:rsidRPr="00381A6E">
        <w:rPr>
          <w:rFonts w:ascii="Times New Roman" w:hAnsi="Times New Roman"/>
          <w:sz w:val="24"/>
          <w:szCs w:val="24"/>
        </w:rPr>
        <w:t>Vykdant Sutartį gali būti atliekami techninio pobūdžio Sutarties pakeitimai, kurie visiškai neįtakoja Šalių tarpusavio įsipareigojimų turinio pakeitimo. Techninio pobūdžio pakeitimais laikoma: Sutarties Šalių rekvizitai, kontaktinių asmenų pakeitimas, techninės klaidos, taisomos Sutarties nuostatos, kurios prieštarauja imperatyviems teisės aktų reikalavimams (sudaryta Sutartis neatitinka Apklausos sąlygų ar (ir) pateikto pasiūlymo, todėl ją reikia keisti taip, kad šiuos dokumentus atitiktų). Techninio pobūdžio pakeitimai įforminami Šalių atstovų pasirašytu susitarimus, kuris yra neatskiriama Sutarties dalis.</w:t>
      </w:r>
    </w:p>
    <w:p w14:paraId="3DBAB033" w14:textId="77777777" w:rsidR="002B15F3" w:rsidRDefault="002B15F3" w:rsidP="002B15F3">
      <w:pPr>
        <w:pStyle w:val="prastasis1"/>
        <w:numPr>
          <w:ilvl w:val="1"/>
          <w:numId w:val="8"/>
        </w:numPr>
        <w:tabs>
          <w:tab w:val="left" w:pos="426"/>
          <w:tab w:val="left" w:pos="992"/>
        </w:tabs>
        <w:spacing w:after="0" w:line="240" w:lineRule="auto"/>
        <w:ind w:left="0" w:firstLine="567"/>
        <w:jc w:val="both"/>
        <w:rPr>
          <w:rFonts w:ascii="Times New Roman" w:hAnsi="Times New Roman"/>
          <w:sz w:val="24"/>
          <w:szCs w:val="24"/>
        </w:rPr>
      </w:pPr>
      <w:r w:rsidRPr="002B15F3">
        <w:rPr>
          <w:rFonts w:ascii="Times New Roman" w:hAnsi="Times New Roman"/>
          <w:sz w:val="24"/>
          <w:szCs w:val="24"/>
        </w:rPr>
        <w:t xml:space="preserve">Sutarties sąlygos gali būti keičiamos tik vadovaujantis Viešųjų pirkimų įstatymo 89 straipsnio nuostatomis ir, kurias pakeitus, nebūtų pažeisti Viešųjų pirkimų įstatymo 17 straipsnyje nustatyti principai ir tikslai ir vadovaujantis Viešųjų pirkimų tarnybos patvirtintų Kainodaros taisyklių nustatymo metodikos galiojančios redakcijos nuostatomis. </w:t>
      </w:r>
    </w:p>
    <w:p w14:paraId="1F9D8E48" w14:textId="77777777" w:rsidR="002B15F3" w:rsidRDefault="002B15F3" w:rsidP="002B15F3">
      <w:pPr>
        <w:pStyle w:val="prastasis1"/>
        <w:numPr>
          <w:ilvl w:val="1"/>
          <w:numId w:val="8"/>
        </w:numPr>
        <w:tabs>
          <w:tab w:val="left" w:pos="426"/>
          <w:tab w:val="left" w:pos="992"/>
        </w:tabs>
        <w:spacing w:after="0" w:line="240" w:lineRule="auto"/>
        <w:ind w:left="0" w:firstLine="567"/>
        <w:jc w:val="both"/>
        <w:rPr>
          <w:rFonts w:ascii="Times New Roman" w:hAnsi="Times New Roman"/>
          <w:sz w:val="24"/>
          <w:szCs w:val="24"/>
        </w:rPr>
      </w:pPr>
      <w:r w:rsidRPr="002B15F3">
        <w:rPr>
          <w:rFonts w:ascii="Times New Roman" w:hAnsi="Times New Roman"/>
          <w:sz w:val="24"/>
          <w:szCs w:val="24"/>
        </w:rPr>
        <w:t xml:space="preserve">Sutarties sąlygų keitimu nebus laikomas Sutarties sąlygų koregavimas dėl techninių klaidų, rekvizitų pasikeitimo, taip pat Sutartyje  numatytomis aplinkybėmis, jeigu šios aplinkybės nustatytos aiškiai ir nedviprasmiškai bei buvo pateiktos pirkimo dokumentuose. </w:t>
      </w:r>
    </w:p>
    <w:p w14:paraId="79398EC2" w14:textId="2C42F429" w:rsidR="002B15F3" w:rsidRPr="002B15F3" w:rsidRDefault="002B15F3" w:rsidP="002B15F3">
      <w:pPr>
        <w:pStyle w:val="prastasis1"/>
        <w:numPr>
          <w:ilvl w:val="1"/>
          <w:numId w:val="8"/>
        </w:numPr>
        <w:tabs>
          <w:tab w:val="left" w:pos="426"/>
          <w:tab w:val="left" w:pos="992"/>
        </w:tabs>
        <w:spacing w:after="0" w:line="240" w:lineRule="auto"/>
        <w:ind w:left="0" w:firstLine="567"/>
        <w:jc w:val="both"/>
        <w:rPr>
          <w:rFonts w:ascii="Times New Roman" w:hAnsi="Times New Roman"/>
          <w:sz w:val="24"/>
          <w:szCs w:val="24"/>
        </w:rPr>
      </w:pPr>
      <w:r w:rsidRPr="002B15F3">
        <w:rPr>
          <w:rFonts w:ascii="Times New Roman" w:hAnsi="Times New Roman"/>
          <w:sz w:val="24"/>
          <w:szCs w:val="24"/>
        </w:rPr>
        <w:t>Sutarties galiojimo laikotarpiu, Šalis inicijuojanti šios Sutarties sąlygų pakeitimą, pateikia kitai Šaliai raštišką prašymą keisti Sutartį bei dokumentus, įrodančius aplinkybes, dėl kurių būtina keisti Sutarties sąlygas, argumentus, paaiškinimus, kopijas. Į pateiktą prašymą pakeisti Sutarties sąlygas kita šalis atsako per 7 dienas. Sutarties Šalims susitarus dėl sąlygų pakeitimo, šie keitimai įforminami rašytiniu susitarimu prie Sutarties, kuris yra neatsiejama Sutarties dalis</w:t>
      </w:r>
    </w:p>
    <w:p w14:paraId="38B5FDCA" w14:textId="77777777" w:rsidR="00D3439B" w:rsidRPr="00381A6E" w:rsidRDefault="00D3439B" w:rsidP="00D3439B">
      <w:pPr>
        <w:tabs>
          <w:tab w:val="left" w:pos="851"/>
          <w:tab w:val="left" w:pos="1134"/>
          <w:tab w:val="left" w:pos="1276"/>
        </w:tabs>
        <w:suppressAutoHyphens/>
        <w:autoSpaceDN w:val="0"/>
        <w:spacing w:after="0" w:line="240" w:lineRule="auto"/>
        <w:ind w:firstLine="567"/>
        <w:jc w:val="both"/>
        <w:textAlignment w:val="baseline"/>
        <w:rPr>
          <w:rFonts w:ascii="Times New Roman" w:eastAsia="Calibri" w:hAnsi="Times New Roman" w:cs="Times New Roman"/>
          <w:sz w:val="24"/>
          <w:szCs w:val="24"/>
        </w:rPr>
      </w:pPr>
    </w:p>
    <w:p w14:paraId="38D5FEB5" w14:textId="77777777" w:rsidR="00D3439B" w:rsidRPr="00381A6E" w:rsidRDefault="00D3439B" w:rsidP="00D3439B">
      <w:pPr>
        <w:numPr>
          <w:ilvl w:val="0"/>
          <w:numId w:val="8"/>
        </w:numPr>
        <w:tabs>
          <w:tab w:val="left" w:pos="426"/>
          <w:tab w:val="left" w:pos="1134"/>
          <w:tab w:val="left" w:pos="1843"/>
          <w:tab w:val="left" w:pos="2552"/>
        </w:tabs>
        <w:suppressAutoHyphens/>
        <w:autoSpaceDN w:val="0"/>
        <w:spacing w:after="0" w:line="240" w:lineRule="auto"/>
        <w:ind w:left="0" w:firstLine="0"/>
        <w:jc w:val="center"/>
        <w:textAlignment w:val="baseline"/>
        <w:rPr>
          <w:rFonts w:ascii="Times New Roman" w:eastAsia="Calibri" w:hAnsi="Times New Roman" w:cs="Times New Roman"/>
          <w:sz w:val="24"/>
          <w:szCs w:val="24"/>
        </w:rPr>
      </w:pPr>
      <w:r w:rsidRPr="00381A6E">
        <w:rPr>
          <w:rFonts w:ascii="Times New Roman" w:eastAsia="Times New Roman" w:hAnsi="Times New Roman" w:cs="Times New Roman"/>
          <w:b/>
          <w:sz w:val="24"/>
          <w:szCs w:val="24"/>
        </w:rPr>
        <w:t>TAIKOMA TEISĖ IR GINČŲ SPRENDIMAS</w:t>
      </w:r>
    </w:p>
    <w:p w14:paraId="049934CF" w14:textId="77777777" w:rsidR="00D3439B" w:rsidRPr="00381A6E" w:rsidRDefault="00D3439B" w:rsidP="00D3439B">
      <w:pPr>
        <w:tabs>
          <w:tab w:val="left" w:pos="851"/>
          <w:tab w:val="left" w:pos="1134"/>
          <w:tab w:val="left" w:pos="1276"/>
        </w:tabs>
        <w:suppressAutoHyphens/>
        <w:autoSpaceDN w:val="0"/>
        <w:spacing w:after="0" w:line="240" w:lineRule="auto"/>
        <w:ind w:firstLine="567"/>
        <w:textAlignment w:val="baseline"/>
        <w:rPr>
          <w:rFonts w:ascii="Times New Roman" w:eastAsia="Calibri" w:hAnsi="Times New Roman" w:cs="Times New Roman"/>
          <w:sz w:val="24"/>
          <w:szCs w:val="24"/>
        </w:rPr>
      </w:pPr>
    </w:p>
    <w:p w14:paraId="048B8E84" w14:textId="779443D1" w:rsidR="00D3439B" w:rsidRDefault="00D3439B" w:rsidP="00D3439B">
      <w:pPr>
        <w:numPr>
          <w:ilvl w:val="1"/>
          <w:numId w:val="8"/>
        </w:numPr>
        <w:tabs>
          <w:tab w:val="left" w:pos="851"/>
          <w:tab w:val="left" w:pos="1134"/>
          <w:tab w:val="left" w:pos="1276"/>
        </w:tabs>
        <w:suppressAutoHyphens/>
        <w:autoSpaceDN w:val="0"/>
        <w:spacing w:after="0" w:line="240" w:lineRule="auto"/>
        <w:ind w:left="0" w:firstLine="567"/>
        <w:jc w:val="both"/>
        <w:textAlignment w:val="baseline"/>
        <w:rPr>
          <w:rFonts w:ascii="Times New Roman" w:eastAsia="Calibri" w:hAnsi="Times New Roman" w:cs="Times New Roman"/>
          <w:sz w:val="24"/>
          <w:szCs w:val="24"/>
        </w:rPr>
      </w:pPr>
      <w:bookmarkStart w:id="4" w:name="_Hlk515972296"/>
      <w:r w:rsidRPr="00381A6E">
        <w:rPr>
          <w:rFonts w:ascii="Times New Roman" w:eastAsia="SimSun" w:hAnsi="Times New Roman" w:cs="Times New Roman"/>
          <w:sz w:val="24"/>
          <w:szCs w:val="24"/>
        </w:rPr>
        <w:t>Bet</w:t>
      </w:r>
      <w:r w:rsidRPr="00381A6E">
        <w:rPr>
          <w:rFonts w:ascii="Times New Roman" w:eastAsia="Calibri" w:hAnsi="Times New Roman" w:cs="Times New Roman"/>
          <w:sz w:val="24"/>
          <w:szCs w:val="24"/>
          <w:lang w:eastAsia="ar-SA"/>
        </w:rPr>
        <w:t xml:space="preserve"> kokie nesutarimai ar ginčai, kylantys tarp Šalių dėl šios Sutarties, sprendžiami abiejų Sutarties Šalių derybomis. Šalims nepavykus susitarti per 20 </w:t>
      </w:r>
      <w:r w:rsidR="009D53D4" w:rsidRPr="00381A6E">
        <w:rPr>
          <w:rFonts w:ascii="Times New Roman" w:eastAsia="Calibri" w:hAnsi="Times New Roman" w:cs="Times New Roman"/>
          <w:sz w:val="24"/>
          <w:szCs w:val="24"/>
          <w:lang w:eastAsia="ar-SA"/>
        </w:rPr>
        <w:t xml:space="preserve">(dvidešimt) </w:t>
      </w:r>
      <w:r w:rsidRPr="00381A6E">
        <w:rPr>
          <w:rFonts w:ascii="Times New Roman" w:eastAsia="Calibri" w:hAnsi="Times New Roman" w:cs="Times New Roman"/>
          <w:sz w:val="24"/>
          <w:szCs w:val="24"/>
          <w:lang w:eastAsia="ar-SA"/>
        </w:rPr>
        <w:t>darbo dienų, bet kokie ginčai, nesutarimai ar reikalavimai, kylantys iš šios Sutarties ar susiję su ja, jos pažeidimu, nutraukimu ar galiojimu, neišspręsti Šalių susitarimu, sprendžiami, taikant Lietuvos Respublikos teisę.</w:t>
      </w:r>
    </w:p>
    <w:p w14:paraId="0DFA937A" w14:textId="77777777" w:rsidR="00E1676A" w:rsidRPr="00E1676A" w:rsidRDefault="00E1676A" w:rsidP="00E1676A">
      <w:pPr>
        <w:tabs>
          <w:tab w:val="left" w:pos="851"/>
          <w:tab w:val="left" w:pos="1134"/>
          <w:tab w:val="left" w:pos="1276"/>
        </w:tabs>
        <w:suppressAutoHyphens/>
        <w:autoSpaceDN w:val="0"/>
        <w:spacing w:after="0" w:line="240" w:lineRule="auto"/>
        <w:ind w:left="567"/>
        <w:jc w:val="center"/>
        <w:textAlignment w:val="baseline"/>
        <w:rPr>
          <w:rFonts w:ascii="Times New Roman" w:eastAsia="Calibri" w:hAnsi="Times New Roman" w:cs="Times New Roman"/>
          <w:b/>
          <w:bCs/>
          <w:sz w:val="24"/>
          <w:szCs w:val="24"/>
        </w:rPr>
      </w:pPr>
    </w:p>
    <w:p w14:paraId="7BBDAFF7" w14:textId="52914F86" w:rsidR="00E1676A" w:rsidRDefault="00E1676A" w:rsidP="00E1676A">
      <w:pPr>
        <w:numPr>
          <w:ilvl w:val="0"/>
          <w:numId w:val="8"/>
        </w:numPr>
        <w:tabs>
          <w:tab w:val="left" w:pos="851"/>
          <w:tab w:val="left" w:pos="1134"/>
          <w:tab w:val="left" w:pos="1276"/>
        </w:tabs>
        <w:suppressAutoHyphens/>
        <w:autoSpaceDN w:val="0"/>
        <w:spacing w:after="0" w:line="240" w:lineRule="auto"/>
        <w:jc w:val="center"/>
        <w:textAlignment w:val="baseline"/>
        <w:rPr>
          <w:rFonts w:ascii="Times New Roman" w:eastAsia="Calibri" w:hAnsi="Times New Roman" w:cs="Times New Roman"/>
          <w:b/>
          <w:bCs/>
          <w:sz w:val="24"/>
          <w:szCs w:val="24"/>
        </w:rPr>
      </w:pPr>
      <w:r w:rsidRPr="00E1676A">
        <w:rPr>
          <w:rFonts w:ascii="Times New Roman" w:eastAsia="Calibri" w:hAnsi="Times New Roman" w:cs="Times New Roman"/>
          <w:b/>
          <w:bCs/>
          <w:sz w:val="24"/>
          <w:szCs w:val="24"/>
        </w:rPr>
        <w:t>SUSIRAŠINĖJIMAS</w:t>
      </w:r>
    </w:p>
    <w:p w14:paraId="2BA4AB1C" w14:textId="77777777" w:rsidR="00CB6EAB" w:rsidRDefault="00CB6EAB" w:rsidP="00CB6EAB">
      <w:pPr>
        <w:tabs>
          <w:tab w:val="left" w:pos="851"/>
          <w:tab w:val="left" w:pos="1134"/>
          <w:tab w:val="left" w:pos="1276"/>
        </w:tabs>
        <w:suppressAutoHyphens/>
        <w:autoSpaceDN w:val="0"/>
        <w:spacing w:after="0" w:line="240" w:lineRule="auto"/>
        <w:ind w:left="360"/>
        <w:textAlignment w:val="baseline"/>
        <w:rPr>
          <w:rFonts w:ascii="Times New Roman" w:eastAsia="Calibri" w:hAnsi="Times New Roman" w:cs="Times New Roman"/>
          <w:b/>
          <w:bCs/>
          <w:sz w:val="24"/>
          <w:szCs w:val="24"/>
        </w:rPr>
      </w:pPr>
    </w:p>
    <w:p w14:paraId="3993FF1C" w14:textId="0E7779C8" w:rsidR="00E1676A" w:rsidRPr="00E1676A" w:rsidRDefault="00E1676A" w:rsidP="00E1676A">
      <w:pPr>
        <w:numPr>
          <w:ilvl w:val="1"/>
          <w:numId w:val="8"/>
        </w:numPr>
        <w:tabs>
          <w:tab w:val="left" w:pos="851"/>
          <w:tab w:val="left" w:pos="1134"/>
          <w:tab w:val="left" w:pos="1276"/>
        </w:tabs>
        <w:suppressAutoHyphens/>
        <w:autoSpaceDN w:val="0"/>
        <w:spacing w:after="0" w:line="240" w:lineRule="auto"/>
        <w:ind w:left="0" w:firstLine="567"/>
        <w:jc w:val="both"/>
        <w:textAlignment w:val="baseline"/>
        <w:rPr>
          <w:rFonts w:ascii="Times New Roman" w:eastAsia="Calibri" w:hAnsi="Times New Roman" w:cs="Times New Roman"/>
          <w:b/>
          <w:bCs/>
          <w:sz w:val="24"/>
          <w:szCs w:val="24"/>
        </w:rPr>
      </w:pPr>
      <w:r w:rsidRPr="00E1676A">
        <w:rPr>
          <w:rFonts w:ascii="Times New Roman" w:eastAsia="Calibri" w:hAnsi="Times New Roman" w:cs="Times New Roman"/>
          <w:sz w:val="24"/>
          <w:szCs w:val="24"/>
        </w:rPr>
        <w:t>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viena Šalis, pateikdama pranešimą:</w:t>
      </w:r>
    </w:p>
    <w:p w14:paraId="308882C1" w14:textId="000D049A" w:rsidR="00E1676A" w:rsidRDefault="00E1676A" w:rsidP="00E1676A">
      <w:pPr>
        <w:tabs>
          <w:tab w:val="left" w:pos="851"/>
          <w:tab w:val="left" w:pos="1134"/>
          <w:tab w:val="left" w:pos="1276"/>
        </w:tabs>
        <w:suppressAutoHyphens/>
        <w:autoSpaceDN w:val="0"/>
        <w:spacing w:after="0" w:line="240" w:lineRule="auto"/>
        <w:jc w:val="both"/>
        <w:textAlignment w:val="baseline"/>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2"/>
        <w:gridCol w:w="3803"/>
        <w:gridCol w:w="3983"/>
      </w:tblGrid>
      <w:tr w:rsidR="00E1676A" w:rsidRPr="00E1676A" w14:paraId="395C3472" w14:textId="77777777" w:rsidTr="00BA1D12">
        <w:tc>
          <w:tcPr>
            <w:tcW w:w="2042" w:type="dxa"/>
          </w:tcPr>
          <w:p w14:paraId="3CFC12E2" w14:textId="77777777" w:rsidR="00E1676A" w:rsidRPr="00E1676A" w:rsidRDefault="00E1676A" w:rsidP="00E1676A">
            <w:pPr>
              <w:spacing w:after="0" w:line="240" w:lineRule="auto"/>
              <w:ind w:firstLine="540"/>
              <w:jc w:val="both"/>
              <w:rPr>
                <w:rFonts w:ascii="Times New Roman" w:eastAsia="Times New Roman" w:hAnsi="Times New Roman" w:cs="Times New Roman"/>
                <w:b/>
                <w:i/>
                <w:sz w:val="24"/>
                <w:szCs w:val="24"/>
              </w:rPr>
            </w:pPr>
          </w:p>
        </w:tc>
        <w:tc>
          <w:tcPr>
            <w:tcW w:w="3803" w:type="dxa"/>
          </w:tcPr>
          <w:p w14:paraId="2D6D4730" w14:textId="49369333" w:rsidR="00E1676A" w:rsidRPr="00E1676A" w:rsidRDefault="00E1676A" w:rsidP="00E1676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Užsakovo</w:t>
            </w:r>
            <w:r w:rsidRPr="00E1676A">
              <w:rPr>
                <w:rFonts w:ascii="Times New Roman" w:eastAsia="Times New Roman" w:hAnsi="Times New Roman" w:cs="Times New Roman"/>
                <w:b/>
                <w:sz w:val="24"/>
                <w:szCs w:val="24"/>
              </w:rPr>
              <w:t xml:space="preserve"> atstovas (atsakingas asmuo)</w:t>
            </w:r>
          </w:p>
        </w:tc>
        <w:tc>
          <w:tcPr>
            <w:tcW w:w="3983" w:type="dxa"/>
          </w:tcPr>
          <w:p w14:paraId="5450C32B" w14:textId="6D6B8C97" w:rsidR="00E1676A" w:rsidRPr="00E1676A" w:rsidRDefault="00E1676A" w:rsidP="00E1676A">
            <w:pPr>
              <w:spacing w:after="0" w:line="240" w:lineRule="auto"/>
              <w:jc w:val="both"/>
              <w:rPr>
                <w:rFonts w:ascii="Times New Roman" w:eastAsia="Times New Roman" w:hAnsi="Times New Roman" w:cs="Times New Roman"/>
                <w:b/>
                <w:sz w:val="24"/>
                <w:szCs w:val="24"/>
              </w:rPr>
            </w:pPr>
            <w:r w:rsidRPr="00E1676A">
              <w:rPr>
                <w:rFonts w:ascii="Times New Roman" w:eastAsia="Times New Roman" w:hAnsi="Times New Roman" w:cs="Times New Roman"/>
                <w:b/>
                <w:sz w:val="24"/>
                <w:szCs w:val="24"/>
              </w:rPr>
              <w:t>Paslaugų t</w:t>
            </w:r>
            <w:r>
              <w:rPr>
                <w:rFonts w:ascii="Times New Roman" w:eastAsia="Times New Roman" w:hAnsi="Times New Roman" w:cs="Times New Roman"/>
                <w:b/>
                <w:sz w:val="24"/>
                <w:szCs w:val="24"/>
              </w:rPr>
              <w:t>ei</w:t>
            </w:r>
            <w:r w:rsidRPr="00E1676A">
              <w:rPr>
                <w:rFonts w:ascii="Times New Roman" w:eastAsia="Times New Roman" w:hAnsi="Times New Roman" w:cs="Times New Roman"/>
                <w:b/>
                <w:sz w:val="24"/>
                <w:szCs w:val="24"/>
              </w:rPr>
              <w:t>kėjo atstovas (atsakingas asmuo)</w:t>
            </w:r>
          </w:p>
        </w:tc>
      </w:tr>
      <w:tr w:rsidR="00E1676A" w:rsidRPr="00E1676A" w14:paraId="56F3D397" w14:textId="77777777" w:rsidTr="00BA1D12">
        <w:tc>
          <w:tcPr>
            <w:tcW w:w="2042" w:type="dxa"/>
          </w:tcPr>
          <w:p w14:paraId="2154BB81" w14:textId="77777777" w:rsidR="00E1676A" w:rsidRPr="00E1676A" w:rsidRDefault="00E1676A" w:rsidP="00E1676A">
            <w:pPr>
              <w:spacing w:after="0" w:line="240" w:lineRule="auto"/>
              <w:jc w:val="both"/>
              <w:rPr>
                <w:rFonts w:ascii="Times New Roman" w:eastAsia="Times New Roman" w:hAnsi="Times New Roman" w:cs="Times New Roman"/>
                <w:sz w:val="24"/>
                <w:szCs w:val="24"/>
              </w:rPr>
            </w:pPr>
            <w:r w:rsidRPr="00E1676A">
              <w:rPr>
                <w:rFonts w:ascii="Times New Roman" w:eastAsia="Times New Roman" w:hAnsi="Times New Roman" w:cs="Times New Roman"/>
                <w:sz w:val="24"/>
                <w:szCs w:val="24"/>
              </w:rPr>
              <w:t>Vardas ir pavardė</w:t>
            </w:r>
          </w:p>
        </w:tc>
        <w:tc>
          <w:tcPr>
            <w:tcW w:w="3803" w:type="dxa"/>
          </w:tcPr>
          <w:p w14:paraId="4AA9FF48" w14:textId="1BE457A9" w:rsidR="00E1676A" w:rsidRPr="00E1676A" w:rsidRDefault="00E1676A" w:rsidP="00E1676A">
            <w:pPr>
              <w:spacing w:after="0" w:line="240" w:lineRule="auto"/>
              <w:jc w:val="both"/>
              <w:rPr>
                <w:rFonts w:ascii="Times New Roman" w:eastAsia="Times New Roman" w:hAnsi="Times New Roman" w:cs="Times New Roman"/>
                <w:sz w:val="24"/>
                <w:szCs w:val="24"/>
              </w:rPr>
            </w:pPr>
          </w:p>
        </w:tc>
        <w:tc>
          <w:tcPr>
            <w:tcW w:w="3983" w:type="dxa"/>
            <w:vAlign w:val="center"/>
          </w:tcPr>
          <w:p w14:paraId="76B34891" w14:textId="67073E0D" w:rsidR="00E1676A" w:rsidRPr="00E1676A" w:rsidRDefault="00E1676A" w:rsidP="00E1676A">
            <w:pPr>
              <w:spacing w:after="0" w:line="240" w:lineRule="auto"/>
              <w:jc w:val="both"/>
              <w:rPr>
                <w:rFonts w:ascii="Times New Roman" w:eastAsia="Times New Roman" w:hAnsi="Times New Roman" w:cs="Times New Roman"/>
                <w:bCs/>
                <w:sz w:val="24"/>
                <w:szCs w:val="24"/>
              </w:rPr>
            </w:pPr>
          </w:p>
        </w:tc>
      </w:tr>
      <w:tr w:rsidR="00E1676A" w:rsidRPr="00E1676A" w14:paraId="5D79C064" w14:textId="77777777" w:rsidTr="00BA1D12">
        <w:tc>
          <w:tcPr>
            <w:tcW w:w="2042" w:type="dxa"/>
          </w:tcPr>
          <w:p w14:paraId="63093DDE" w14:textId="77777777" w:rsidR="00E1676A" w:rsidRPr="00E1676A" w:rsidRDefault="00E1676A" w:rsidP="00E1676A">
            <w:pPr>
              <w:spacing w:after="0" w:line="240" w:lineRule="auto"/>
              <w:jc w:val="both"/>
              <w:rPr>
                <w:rFonts w:ascii="Times New Roman" w:eastAsia="Times New Roman" w:hAnsi="Times New Roman" w:cs="Times New Roman"/>
                <w:sz w:val="24"/>
                <w:szCs w:val="24"/>
              </w:rPr>
            </w:pPr>
            <w:r w:rsidRPr="00E1676A">
              <w:rPr>
                <w:rFonts w:ascii="Times New Roman" w:eastAsia="Times New Roman" w:hAnsi="Times New Roman" w:cs="Times New Roman"/>
                <w:sz w:val="24"/>
                <w:szCs w:val="24"/>
              </w:rPr>
              <w:t>Adresas</w:t>
            </w:r>
          </w:p>
        </w:tc>
        <w:tc>
          <w:tcPr>
            <w:tcW w:w="3803" w:type="dxa"/>
          </w:tcPr>
          <w:p w14:paraId="74974AB5" w14:textId="0131D081" w:rsidR="00E1676A" w:rsidRPr="00E1676A" w:rsidRDefault="00E1676A" w:rsidP="00E1676A">
            <w:pPr>
              <w:spacing w:after="0" w:line="240" w:lineRule="auto"/>
              <w:jc w:val="both"/>
              <w:rPr>
                <w:rFonts w:ascii="Times New Roman" w:eastAsia="Times New Roman" w:hAnsi="Times New Roman" w:cs="Times New Roman"/>
                <w:sz w:val="24"/>
                <w:szCs w:val="24"/>
              </w:rPr>
            </w:pPr>
          </w:p>
        </w:tc>
        <w:tc>
          <w:tcPr>
            <w:tcW w:w="3983" w:type="dxa"/>
          </w:tcPr>
          <w:p w14:paraId="6B19F285" w14:textId="2203A731" w:rsidR="00E1676A" w:rsidRPr="00E1676A" w:rsidRDefault="00E1676A" w:rsidP="00E1676A">
            <w:pPr>
              <w:tabs>
                <w:tab w:val="left" w:pos="327"/>
              </w:tabs>
              <w:spacing w:after="0" w:line="240" w:lineRule="auto"/>
              <w:ind w:left="9" w:hanging="9"/>
              <w:jc w:val="both"/>
              <w:rPr>
                <w:rFonts w:ascii="Times New Roman" w:eastAsia="Times New Roman" w:hAnsi="Times New Roman" w:cs="Times New Roman"/>
                <w:sz w:val="24"/>
                <w:szCs w:val="24"/>
              </w:rPr>
            </w:pPr>
          </w:p>
        </w:tc>
      </w:tr>
      <w:tr w:rsidR="00E1676A" w:rsidRPr="00E1676A" w14:paraId="6F0901AA" w14:textId="77777777" w:rsidTr="00BA1D12">
        <w:tc>
          <w:tcPr>
            <w:tcW w:w="2042" w:type="dxa"/>
          </w:tcPr>
          <w:p w14:paraId="22D6A1B5" w14:textId="77777777" w:rsidR="00E1676A" w:rsidRPr="00E1676A" w:rsidRDefault="00E1676A" w:rsidP="00E1676A">
            <w:pPr>
              <w:spacing w:after="0" w:line="240" w:lineRule="auto"/>
              <w:jc w:val="both"/>
              <w:rPr>
                <w:rFonts w:ascii="Times New Roman" w:eastAsia="Times New Roman" w:hAnsi="Times New Roman" w:cs="Times New Roman"/>
                <w:sz w:val="24"/>
                <w:szCs w:val="24"/>
              </w:rPr>
            </w:pPr>
            <w:r w:rsidRPr="00E1676A">
              <w:rPr>
                <w:rFonts w:ascii="Times New Roman" w:eastAsia="Times New Roman" w:hAnsi="Times New Roman" w:cs="Times New Roman"/>
                <w:sz w:val="24"/>
                <w:szCs w:val="24"/>
              </w:rPr>
              <w:t>Telefonas, faksas</w:t>
            </w:r>
          </w:p>
        </w:tc>
        <w:tc>
          <w:tcPr>
            <w:tcW w:w="3803" w:type="dxa"/>
          </w:tcPr>
          <w:p w14:paraId="1F066D61" w14:textId="1FACDB5B" w:rsidR="00E1676A" w:rsidRPr="00E1676A" w:rsidRDefault="00E1676A" w:rsidP="00E1676A">
            <w:pPr>
              <w:spacing w:after="0" w:line="240" w:lineRule="auto"/>
              <w:jc w:val="both"/>
              <w:rPr>
                <w:rFonts w:ascii="Times New Roman" w:eastAsia="Times New Roman" w:hAnsi="Times New Roman" w:cs="Times New Roman"/>
                <w:sz w:val="24"/>
                <w:szCs w:val="24"/>
              </w:rPr>
            </w:pPr>
          </w:p>
        </w:tc>
        <w:tc>
          <w:tcPr>
            <w:tcW w:w="3983" w:type="dxa"/>
          </w:tcPr>
          <w:p w14:paraId="549EE6CC" w14:textId="6F18A633" w:rsidR="00E1676A" w:rsidRPr="00E1676A" w:rsidRDefault="00E1676A" w:rsidP="00E1676A">
            <w:pPr>
              <w:spacing w:after="0" w:line="240" w:lineRule="auto"/>
              <w:jc w:val="both"/>
              <w:rPr>
                <w:rFonts w:ascii="Times New Roman" w:eastAsia="Times New Roman" w:hAnsi="Times New Roman" w:cs="Times New Roman"/>
                <w:sz w:val="24"/>
                <w:szCs w:val="24"/>
              </w:rPr>
            </w:pPr>
          </w:p>
        </w:tc>
      </w:tr>
      <w:tr w:rsidR="00E1676A" w:rsidRPr="00E1676A" w14:paraId="7C1633FA" w14:textId="77777777" w:rsidTr="00BA1D12">
        <w:tc>
          <w:tcPr>
            <w:tcW w:w="2042" w:type="dxa"/>
          </w:tcPr>
          <w:p w14:paraId="4791C3A1" w14:textId="77777777" w:rsidR="00E1676A" w:rsidRPr="00E1676A" w:rsidRDefault="00E1676A" w:rsidP="00E1676A">
            <w:pPr>
              <w:spacing w:after="0" w:line="240" w:lineRule="auto"/>
              <w:jc w:val="both"/>
              <w:rPr>
                <w:rFonts w:ascii="Times New Roman" w:eastAsia="Times New Roman" w:hAnsi="Times New Roman" w:cs="Times New Roman"/>
                <w:sz w:val="24"/>
                <w:szCs w:val="24"/>
              </w:rPr>
            </w:pPr>
            <w:r w:rsidRPr="00E1676A">
              <w:rPr>
                <w:rFonts w:ascii="Times New Roman" w:eastAsia="Times New Roman" w:hAnsi="Times New Roman" w:cs="Times New Roman"/>
                <w:sz w:val="24"/>
                <w:szCs w:val="24"/>
              </w:rPr>
              <w:t>El. paštas</w:t>
            </w:r>
          </w:p>
        </w:tc>
        <w:tc>
          <w:tcPr>
            <w:tcW w:w="3803" w:type="dxa"/>
          </w:tcPr>
          <w:p w14:paraId="3E0ACE7B" w14:textId="4044AEC4" w:rsidR="00E1676A" w:rsidRPr="00E1676A" w:rsidRDefault="00E1676A" w:rsidP="00E1676A">
            <w:pPr>
              <w:spacing w:after="0" w:line="240" w:lineRule="auto"/>
              <w:jc w:val="both"/>
              <w:rPr>
                <w:rFonts w:ascii="Times New Roman" w:eastAsia="Times New Roman" w:hAnsi="Times New Roman" w:cs="Times New Roman"/>
                <w:sz w:val="24"/>
                <w:szCs w:val="24"/>
              </w:rPr>
            </w:pPr>
          </w:p>
        </w:tc>
        <w:tc>
          <w:tcPr>
            <w:tcW w:w="3983" w:type="dxa"/>
          </w:tcPr>
          <w:p w14:paraId="3FA01A1A" w14:textId="4567F592" w:rsidR="00E1676A" w:rsidRPr="00E1676A" w:rsidRDefault="00E1676A" w:rsidP="00E1676A">
            <w:pPr>
              <w:spacing w:after="0" w:line="240" w:lineRule="auto"/>
              <w:jc w:val="both"/>
              <w:rPr>
                <w:rFonts w:ascii="Times New Roman" w:eastAsia="Times New Roman" w:hAnsi="Times New Roman" w:cs="Times New Roman"/>
                <w:sz w:val="24"/>
                <w:szCs w:val="24"/>
              </w:rPr>
            </w:pPr>
          </w:p>
        </w:tc>
      </w:tr>
    </w:tbl>
    <w:p w14:paraId="04999D84" w14:textId="4366B284" w:rsidR="00D3439B" w:rsidRPr="00E1676A" w:rsidRDefault="00E1676A" w:rsidP="00E1676A">
      <w:pPr>
        <w:numPr>
          <w:ilvl w:val="1"/>
          <w:numId w:val="8"/>
        </w:numPr>
        <w:tabs>
          <w:tab w:val="left" w:pos="851"/>
          <w:tab w:val="left" w:pos="1134"/>
          <w:tab w:val="left" w:pos="1276"/>
        </w:tabs>
        <w:suppressAutoHyphens/>
        <w:autoSpaceDN w:val="0"/>
        <w:spacing w:after="0" w:line="240" w:lineRule="auto"/>
        <w:ind w:left="0" w:firstLine="567"/>
        <w:jc w:val="both"/>
        <w:textAlignment w:val="baseline"/>
        <w:rPr>
          <w:rFonts w:ascii="Times New Roman" w:eastAsia="Calibri" w:hAnsi="Times New Roman" w:cs="Times New Roman"/>
          <w:b/>
          <w:bCs/>
          <w:sz w:val="24"/>
          <w:szCs w:val="24"/>
        </w:rPr>
      </w:pPr>
      <w:r w:rsidRPr="00E1676A">
        <w:rPr>
          <w:rFonts w:ascii="Times New Roman" w:eastAsia="Calibri" w:hAnsi="Times New Roman" w:cs="Times New Roman"/>
          <w:sz w:val="24"/>
          <w:szCs w:val="24"/>
        </w:rPr>
        <w:t>Jei pasikeičia Šalies adresas ir/ar kiti duomenys, Šalis turi informuoti kitą Šalį ne vėliau kaip prieš 3 (tris)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r>
        <w:rPr>
          <w:rFonts w:ascii="Times New Roman" w:eastAsia="Calibri" w:hAnsi="Times New Roman" w:cs="Times New Roman"/>
          <w:sz w:val="24"/>
          <w:szCs w:val="24"/>
        </w:rPr>
        <w:t>.</w:t>
      </w:r>
    </w:p>
    <w:p w14:paraId="55DB3F94" w14:textId="2252BB5C" w:rsidR="00E1676A" w:rsidRDefault="00E1676A" w:rsidP="00E1676A">
      <w:pPr>
        <w:tabs>
          <w:tab w:val="left" w:pos="851"/>
          <w:tab w:val="left" w:pos="1134"/>
          <w:tab w:val="left" w:pos="1276"/>
        </w:tabs>
        <w:suppressAutoHyphens/>
        <w:autoSpaceDN w:val="0"/>
        <w:spacing w:after="0" w:line="240" w:lineRule="auto"/>
        <w:jc w:val="both"/>
        <w:textAlignment w:val="baseline"/>
        <w:rPr>
          <w:rFonts w:ascii="Times New Roman" w:eastAsia="Calibri" w:hAnsi="Times New Roman" w:cs="Times New Roman"/>
          <w:sz w:val="24"/>
          <w:szCs w:val="24"/>
        </w:rPr>
      </w:pPr>
    </w:p>
    <w:bookmarkEnd w:id="4"/>
    <w:p w14:paraId="143C773F" w14:textId="77777777" w:rsidR="00D3439B" w:rsidRPr="00381A6E" w:rsidRDefault="00D3439B" w:rsidP="00D3439B">
      <w:pPr>
        <w:numPr>
          <w:ilvl w:val="0"/>
          <w:numId w:val="8"/>
        </w:numPr>
        <w:tabs>
          <w:tab w:val="left" w:pos="851"/>
          <w:tab w:val="left" w:pos="1134"/>
          <w:tab w:val="left" w:pos="1276"/>
        </w:tabs>
        <w:suppressAutoHyphens/>
        <w:autoSpaceDN w:val="0"/>
        <w:spacing w:after="0" w:line="240" w:lineRule="auto"/>
        <w:jc w:val="center"/>
        <w:textAlignment w:val="baseline"/>
        <w:rPr>
          <w:rFonts w:ascii="Times New Roman" w:eastAsia="Calibri" w:hAnsi="Times New Roman" w:cs="Times New Roman"/>
          <w:sz w:val="24"/>
          <w:szCs w:val="24"/>
        </w:rPr>
      </w:pPr>
      <w:r w:rsidRPr="00381A6E">
        <w:rPr>
          <w:rFonts w:ascii="Times New Roman" w:eastAsia="Times New Roman" w:hAnsi="Times New Roman" w:cs="Times New Roman"/>
          <w:b/>
          <w:caps/>
          <w:snapToGrid w:val="0"/>
          <w:sz w:val="24"/>
          <w:szCs w:val="24"/>
        </w:rPr>
        <w:lastRenderedPageBreak/>
        <w:t>baigiamosios nuostatos</w:t>
      </w:r>
    </w:p>
    <w:p w14:paraId="6EB75864" w14:textId="77777777" w:rsidR="00D3439B" w:rsidRPr="00381A6E" w:rsidRDefault="00D3439B" w:rsidP="00D3439B">
      <w:pPr>
        <w:tabs>
          <w:tab w:val="left" w:pos="851"/>
          <w:tab w:val="left" w:pos="1134"/>
          <w:tab w:val="left" w:pos="1276"/>
        </w:tabs>
        <w:suppressAutoHyphens/>
        <w:autoSpaceDN w:val="0"/>
        <w:spacing w:after="0" w:line="240" w:lineRule="auto"/>
        <w:ind w:firstLine="567"/>
        <w:textAlignment w:val="baseline"/>
        <w:rPr>
          <w:rFonts w:ascii="Times New Roman" w:eastAsia="Calibri" w:hAnsi="Times New Roman" w:cs="Times New Roman"/>
          <w:sz w:val="24"/>
          <w:szCs w:val="24"/>
        </w:rPr>
      </w:pPr>
    </w:p>
    <w:p w14:paraId="7032143F" w14:textId="10541557" w:rsidR="00E1676A" w:rsidRDefault="00E902EA" w:rsidP="00D3439B">
      <w:pPr>
        <w:numPr>
          <w:ilvl w:val="1"/>
          <w:numId w:val="8"/>
        </w:numPr>
        <w:tabs>
          <w:tab w:val="left" w:pos="851"/>
          <w:tab w:val="left" w:pos="1134"/>
          <w:tab w:val="left" w:pos="1276"/>
        </w:tabs>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E902EA">
        <w:rPr>
          <w:rFonts w:ascii="Times New Roman" w:eastAsia="SimSun" w:hAnsi="Times New Roman" w:cs="Times New Roman"/>
          <w:sz w:val="24"/>
          <w:szCs w:val="24"/>
        </w:rPr>
        <w:t xml:space="preserve">Ši </w:t>
      </w:r>
      <w:r>
        <w:rPr>
          <w:rFonts w:ascii="Times New Roman" w:eastAsia="SimSun" w:hAnsi="Times New Roman" w:cs="Times New Roman"/>
          <w:sz w:val="24"/>
          <w:szCs w:val="24"/>
        </w:rPr>
        <w:t>S</w:t>
      </w:r>
      <w:r w:rsidRPr="00E902EA">
        <w:rPr>
          <w:rFonts w:ascii="Times New Roman" w:eastAsia="SimSun" w:hAnsi="Times New Roman" w:cs="Times New Roman"/>
          <w:sz w:val="24"/>
          <w:szCs w:val="24"/>
        </w:rPr>
        <w:t>utartis sudaroma 1 (vienu) egzemplioriumi ir Šalių pasirašoma kvalifikuotais elektroniniais parašais.</w:t>
      </w:r>
      <w:r>
        <w:rPr>
          <w:rFonts w:ascii="Times New Roman" w:eastAsia="SimSun" w:hAnsi="Times New Roman" w:cs="Times New Roman"/>
          <w:sz w:val="24"/>
          <w:szCs w:val="24"/>
        </w:rPr>
        <w:t xml:space="preserve"> </w:t>
      </w:r>
      <w:r w:rsidR="00E1676A" w:rsidRPr="00E1676A">
        <w:rPr>
          <w:rFonts w:ascii="Times New Roman" w:eastAsia="Calibri" w:hAnsi="Times New Roman" w:cs="Times New Roman"/>
          <w:sz w:val="24"/>
          <w:szCs w:val="24"/>
        </w:rPr>
        <w:t xml:space="preserve">Pasirašydamos Sutartį </w:t>
      </w:r>
      <w:r>
        <w:rPr>
          <w:rFonts w:ascii="Times New Roman" w:eastAsia="Calibri" w:hAnsi="Times New Roman" w:cs="Times New Roman"/>
          <w:sz w:val="24"/>
          <w:szCs w:val="24"/>
        </w:rPr>
        <w:t>Š</w:t>
      </w:r>
      <w:r w:rsidR="00E1676A" w:rsidRPr="00E1676A">
        <w:rPr>
          <w:rFonts w:ascii="Times New Roman" w:eastAsia="Calibri" w:hAnsi="Times New Roman" w:cs="Times New Roman"/>
          <w:sz w:val="24"/>
          <w:szCs w:val="24"/>
        </w:rPr>
        <w:t>alys patvirtina, kad Sutartį perskaitė, suprato jos turinį ir pasekmes, priėmė ją kaip atitinkančią jų tikslus ir ją pasirašė.</w:t>
      </w:r>
    </w:p>
    <w:p w14:paraId="1BA1F3A5" w14:textId="59052533" w:rsidR="00E1676A" w:rsidRDefault="00E1676A" w:rsidP="00D3439B">
      <w:pPr>
        <w:numPr>
          <w:ilvl w:val="1"/>
          <w:numId w:val="8"/>
        </w:numPr>
        <w:tabs>
          <w:tab w:val="left" w:pos="851"/>
          <w:tab w:val="left" w:pos="1134"/>
          <w:tab w:val="left" w:pos="1276"/>
        </w:tabs>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E1676A">
        <w:rPr>
          <w:rFonts w:ascii="Times New Roman" w:eastAsia="Calibri" w:hAnsi="Times New Roman" w:cs="Times New Roman"/>
          <w:sz w:val="24"/>
          <w:szCs w:val="24"/>
        </w:rPr>
        <w:t>Bet kokios nuostatos negaliojimas ar prieštaravimas Lietuvos Respublikos įstatymams ar kitiems norminiams teisės aktams Sutartyje neatleidžia Šalių nuo prisiimtų įsipareigojimų vykdymo. Šiuo atveju tokia nuostata turi būti pakeista atitinkančia teisės aktų reikalavimus kiek įmanoma artimesne Sutarties tikslui bei kitoms jos nuostatoms.</w:t>
      </w:r>
    </w:p>
    <w:p w14:paraId="3570FCC8" w14:textId="24295888" w:rsidR="00E1676A" w:rsidRPr="00381A6E" w:rsidRDefault="00E1676A" w:rsidP="00D3439B">
      <w:pPr>
        <w:numPr>
          <w:ilvl w:val="1"/>
          <w:numId w:val="8"/>
        </w:numPr>
        <w:tabs>
          <w:tab w:val="left" w:pos="851"/>
          <w:tab w:val="left" w:pos="1134"/>
          <w:tab w:val="left" w:pos="1276"/>
        </w:tabs>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E1676A">
        <w:rPr>
          <w:rFonts w:ascii="Times New Roman" w:eastAsia="Calibri" w:hAnsi="Times New Roman" w:cs="Times New Roman"/>
          <w:sz w:val="24"/>
          <w:szCs w:val="24"/>
        </w:rPr>
        <w:t>Visus kitus klausimus, kurie neaptarti Sutartyje, reguliuoja Lietuvos Respublikos teisės aktai. Jeigu kuri nors šios Sutarties nuostata prieštarauja įstatymams ar dėl kurios nors priežasties tampa iš dalies arba visiškai negaliojančia, ji nedaro negaliojančiomis likusių Sutarties nuostatų. Tokiu atveju Šalys dės pastangas siekiant pakeisti negaliojančią nuostatą teisiškai veiksminga norma, kuri, kiek tai įmanoma, turėtų tą patį teisinį ir ekonominį rezultatą.</w:t>
      </w:r>
    </w:p>
    <w:p w14:paraId="0D049E24" w14:textId="77777777" w:rsidR="00D3439B" w:rsidRPr="00381A6E" w:rsidRDefault="00D3439B" w:rsidP="00D3439B">
      <w:pPr>
        <w:numPr>
          <w:ilvl w:val="1"/>
          <w:numId w:val="8"/>
        </w:numPr>
        <w:tabs>
          <w:tab w:val="left" w:pos="851"/>
          <w:tab w:val="left" w:pos="1134"/>
          <w:tab w:val="left" w:pos="1276"/>
        </w:tabs>
        <w:suppressAutoHyphens/>
        <w:autoSpaceDN w:val="0"/>
        <w:spacing w:after="0" w:line="240" w:lineRule="auto"/>
        <w:ind w:left="0" w:firstLine="567"/>
        <w:jc w:val="both"/>
        <w:textAlignment w:val="baseline"/>
        <w:rPr>
          <w:rFonts w:ascii="Times New Roman" w:eastAsia="Calibri" w:hAnsi="Times New Roman" w:cs="Times New Roman"/>
          <w:sz w:val="24"/>
          <w:szCs w:val="24"/>
        </w:rPr>
      </w:pPr>
      <w:bookmarkStart w:id="5" w:name="_Hlk515972355"/>
      <w:r w:rsidRPr="00381A6E">
        <w:rPr>
          <w:rFonts w:ascii="Times New Roman" w:eastAsia="SimSun" w:hAnsi="Times New Roman" w:cs="Times New Roman"/>
          <w:sz w:val="24"/>
          <w:szCs w:val="24"/>
        </w:rPr>
        <w:t>Užsakovas, vadovaudamasis Viešųjų pirkimų įstatymo reikalavimais, pa</w:t>
      </w:r>
      <w:bookmarkStart w:id="6" w:name="_Hlk488577304"/>
      <w:r w:rsidRPr="00381A6E">
        <w:rPr>
          <w:rFonts w:ascii="Times New Roman" w:eastAsia="SimSun" w:hAnsi="Times New Roman" w:cs="Times New Roman"/>
          <w:sz w:val="24"/>
          <w:szCs w:val="24"/>
        </w:rPr>
        <w:t>skiria Užsakovo darbuotoją (darbuotojus), (</w:t>
      </w:r>
      <w:r w:rsidRPr="00E902EA">
        <w:rPr>
          <w:rFonts w:ascii="Times New Roman" w:eastAsia="SimSun" w:hAnsi="Times New Roman" w:cs="Times New Roman"/>
          <w:i/>
          <w:iCs/>
          <w:sz w:val="24"/>
          <w:szCs w:val="24"/>
        </w:rPr>
        <w:t>nurodyti vardus, pavardes ir kontaktinius duomenis</w:t>
      </w:r>
      <w:r w:rsidRPr="00381A6E">
        <w:rPr>
          <w:rFonts w:ascii="Times New Roman" w:eastAsia="SimSun" w:hAnsi="Times New Roman" w:cs="Times New Roman"/>
          <w:sz w:val="24"/>
          <w:szCs w:val="24"/>
        </w:rPr>
        <w:t xml:space="preserve">) </w:t>
      </w:r>
      <w:bookmarkEnd w:id="6"/>
      <w:r w:rsidRPr="00381A6E">
        <w:rPr>
          <w:rFonts w:ascii="Times New Roman" w:eastAsia="SimSun" w:hAnsi="Times New Roman" w:cs="Times New Roman"/>
          <w:sz w:val="24"/>
          <w:szCs w:val="24"/>
        </w:rPr>
        <w:t>atsakingą (atsakingus) už sudarytos Sutarties paskelbimą teisės aktų nustatyta tvarka.</w:t>
      </w:r>
    </w:p>
    <w:bookmarkEnd w:id="5"/>
    <w:p w14:paraId="05337D6F" w14:textId="77777777" w:rsidR="00D3439B" w:rsidRPr="00381A6E" w:rsidRDefault="00D3439B" w:rsidP="00D3439B">
      <w:pPr>
        <w:numPr>
          <w:ilvl w:val="1"/>
          <w:numId w:val="8"/>
        </w:numPr>
        <w:tabs>
          <w:tab w:val="left" w:pos="851"/>
          <w:tab w:val="left" w:pos="1134"/>
          <w:tab w:val="left" w:pos="1276"/>
        </w:tabs>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381A6E">
        <w:rPr>
          <w:rFonts w:ascii="Times New Roman" w:eastAsia="SimSun" w:hAnsi="Times New Roman" w:cs="Times New Roman"/>
          <w:sz w:val="24"/>
          <w:szCs w:val="24"/>
        </w:rPr>
        <w:t>Užsakovas, vadovaudamasis Viešųjų pirkimų įstatymo reikalavimais, Sutartyje paskiria Užsakovo darbuotoją (darbuotojus)</w:t>
      </w:r>
      <w:r w:rsidRPr="00381A6E">
        <w:rPr>
          <w:rFonts w:ascii="Times New Roman" w:eastAsia="SimSun" w:hAnsi="Times New Roman" w:cs="Times New Roman"/>
          <w:sz w:val="24"/>
          <w:szCs w:val="24"/>
          <w:vertAlign w:val="superscript"/>
        </w:rPr>
        <w:footnoteReference w:id="1"/>
      </w:r>
      <w:r w:rsidRPr="00381A6E">
        <w:rPr>
          <w:rFonts w:ascii="Times New Roman" w:eastAsia="SimSun" w:hAnsi="Times New Roman" w:cs="Times New Roman"/>
          <w:sz w:val="24"/>
          <w:szCs w:val="24"/>
        </w:rPr>
        <w:t xml:space="preserve"> </w:t>
      </w:r>
      <w:bookmarkStart w:id="7" w:name="_Hlk488577348"/>
      <w:r w:rsidRPr="00381A6E">
        <w:rPr>
          <w:rFonts w:ascii="Times New Roman" w:eastAsia="SimSun" w:hAnsi="Times New Roman" w:cs="Times New Roman"/>
          <w:sz w:val="24"/>
          <w:szCs w:val="24"/>
        </w:rPr>
        <w:t>(</w:t>
      </w:r>
      <w:r w:rsidRPr="000A6F39">
        <w:rPr>
          <w:rFonts w:ascii="Times New Roman" w:eastAsia="SimSun" w:hAnsi="Times New Roman" w:cs="Times New Roman"/>
          <w:i/>
          <w:sz w:val="24"/>
          <w:szCs w:val="24"/>
        </w:rPr>
        <w:t>nurodyti vardus, pavardes ir kontaktinius duomenis</w:t>
      </w:r>
      <w:r w:rsidRPr="00381A6E">
        <w:rPr>
          <w:rFonts w:ascii="Times New Roman" w:eastAsia="SimSun" w:hAnsi="Times New Roman" w:cs="Times New Roman"/>
          <w:sz w:val="24"/>
          <w:szCs w:val="24"/>
        </w:rPr>
        <w:t>)</w:t>
      </w:r>
      <w:bookmarkEnd w:id="7"/>
      <w:r w:rsidRPr="00381A6E">
        <w:rPr>
          <w:rFonts w:ascii="Times New Roman" w:eastAsia="SimSun" w:hAnsi="Times New Roman" w:cs="Times New Roman"/>
          <w:sz w:val="24"/>
          <w:szCs w:val="24"/>
        </w:rPr>
        <w:t xml:space="preserve">, </w:t>
      </w:r>
      <w:bookmarkStart w:id="8" w:name="_Hlk488577361"/>
      <w:r w:rsidRPr="00381A6E">
        <w:rPr>
          <w:rFonts w:ascii="Times New Roman" w:eastAsia="SimSun" w:hAnsi="Times New Roman" w:cs="Times New Roman"/>
          <w:sz w:val="24"/>
          <w:szCs w:val="24"/>
        </w:rPr>
        <w:t>kuris (kurie) bus atsakingas (atsakingi) už Sutarties priežiūrą</w:t>
      </w:r>
      <w:bookmarkEnd w:id="8"/>
      <w:r w:rsidRPr="00381A6E">
        <w:rPr>
          <w:rFonts w:ascii="Times New Roman" w:eastAsia="SimSun" w:hAnsi="Times New Roman" w:cs="Times New Roman"/>
          <w:sz w:val="24"/>
          <w:szCs w:val="24"/>
        </w:rPr>
        <w:t>.</w:t>
      </w:r>
    </w:p>
    <w:p w14:paraId="235FC133" w14:textId="448CF260" w:rsidR="00D3439B" w:rsidRPr="00381A6E" w:rsidRDefault="00E1676A" w:rsidP="00D3439B">
      <w:pPr>
        <w:numPr>
          <w:ilvl w:val="1"/>
          <w:numId w:val="8"/>
        </w:numPr>
        <w:tabs>
          <w:tab w:val="left" w:pos="851"/>
          <w:tab w:val="left" w:pos="1134"/>
          <w:tab w:val="left" w:pos="1276"/>
        </w:tabs>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E1676A">
        <w:rPr>
          <w:rFonts w:ascii="Times New Roman" w:eastAsia="SimSun" w:hAnsi="Times New Roman" w:cs="Times New Roman"/>
          <w:sz w:val="24"/>
          <w:szCs w:val="24"/>
        </w:rPr>
        <w:t>Sutarties šalims yra žinoma, kad ši Sutartis yra vieša, išskyrus joje esančią konfidencialią informaciją. Konfidencialia informacija laikoma tik tokia informacija, kurios atskleidimas prieštarautų teisės aktams. Nė viena Šalis neturi teisės perleisti visų arba dalies teisių ir pareigų pagal šią sutartį jokiai trečiajai šaliai.</w:t>
      </w:r>
    </w:p>
    <w:p w14:paraId="2B838C02" w14:textId="77777777" w:rsidR="00D3439B" w:rsidRPr="00381A6E" w:rsidRDefault="00D3439B" w:rsidP="00D3439B">
      <w:pPr>
        <w:numPr>
          <w:ilvl w:val="1"/>
          <w:numId w:val="8"/>
        </w:numPr>
        <w:tabs>
          <w:tab w:val="left" w:pos="851"/>
          <w:tab w:val="left" w:pos="1134"/>
          <w:tab w:val="left" w:pos="1276"/>
        </w:tabs>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381A6E">
        <w:rPr>
          <w:rFonts w:ascii="Times New Roman" w:eastAsia="SimSun" w:hAnsi="Times New Roman" w:cs="Times New Roman"/>
          <w:sz w:val="24"/>
          <w:szCs w:val="24"/>
        </w:rPr>
        <w:t>Sutarties Šalys susirašinėja lietuvių kalba. Visi pranešimai, sutikimai ir kitas susižinojimas, kuriuos Šalis gali pateikti pagal šią Sutartį, bus laikomi galiojančiais ir įteiktais tinkamai, jeigu yra asmeniškai pateikti pagal šią Sutartį, ir gautas patvirtinimas apie gavimą arba išsiųsti registruotu paštu, faksu, elektroniniu paštu.</w:t>
      </w:r>
    </w:p>
    <w:p w14:paraId="709EF154" w14:textId="77777777" w:rsidR="00D3439B" w:rsidRPr="00381A6E" w:rsidRDefault="00D3439B" w:rsidP="00D3439B">
      <w:pPr>
        <w:numPr>
          <w:ilvl w:val="1"/>
          <w:numId w:val="8"/>
        </w:numPr>
        <w:tabs>
          <w:tab w:val="left" w:pos="851"/>
          <w:tab w:val="left" w:pos="1134"/>
          <w:tab w:val="left" w:pos="1276"/>
        </w:tabs>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381A6E">
        <w:rPr>
          <w:rFonts w:ascii="Times New Roman" w:eastAsia="SimSun" w:hAnsi="Times New Roman" w:cs="Times New Roman"/>
          <w:sz w:val="24"/>
          <w:szCs w:val="24"/>
        </w:rPr>
        <w:t>Jeigu keičiasi Sutartį pasirašiusių Šalių rekvizitai, tai Šalys privalo apie tai raštu informuoti viena kitą. Šalis, neįvykdžiusi šių reikalavimų, negali pareikšti pretenzijų ar atsikirtimų, jog kitos Šalies veiksmai, atlikti pagal paskutinius žinomus rekvizitus, neatitinka šios Sutarties sąlygų arba ji negavo pranešimų, siųstų pagal tuos rekvizitus.</w:t>
      </w:r>
    </w:p>
    <w:p w14:paraId="1C9D2418" w14:textId="3CC602F5" w:rsidR="00D3439B" w:rsidRPr="00381A6E" w:rsidRDefault="00D3439B" w:rsidP="00D3439B">
      <w:pPr>
        <w:numPr>
          <w:ilvl w:val="1"/>
          <w:numId w:val="8"/>
        </w:numPr>
        <w:tabs>
          <w:tab w:val="left" w:pos="851"/>
          <w:tab w:val="left" w:pos="1134"/>
          <w:tab w:val="left" w:pos="1276"/>
        </w:tabs>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381A6E">
        <w:rPr>
          <w:rFonts w:ascii="Times New Roman" w:eastAsia="SimSun" w:hAnsi="Times New Roman" w:cs="Times New Roman"/>
          <w:sz w:val="24"/>
          <w:szCs w:val="24"/>
        </w:rPr>
        <w:t>Pranešimai ir kita informacija yra laikom</w:t>
      </w:r>
      <w:r w:rsidR="00376141">
        <w:rPr>
          <w:rFonts w:ascii="Times New Roman" w:eastAsia="SimSun" w:hAnsi="Times New Roman" w:cs="Times New Roman"/>
          <w:sz w:val="24"/>
          <w:szCs w:val="24"/>
        </w:rPr>
        <w:t>i</w:t>
      </w:r>
      <w:r w:rsidRPr="00381A6E">
        <w:rPr>
          <w:rFonts w:ascii="Times New Roman" w:eastAsia="SimSun" w:hAnsi="Times New Roman" w:cs="Times New Roman"/>
          <w:sz w:val="24"/>
          <w:szCs w:val="24"/>
        </w:rPr>
        <w:t xml:space="preserve"> tinkamai įteikt</w:t>
      </w:r>
      <w:r w:rsidR="00376141">
        <w:rPr>
          <w:rFonts w:ascii="Times New Roman" w:eastAsia="SimSun" w:hAnsi="Times New Roman" w:cs="Times New Roman"/>
          <w:sz w:val="24"/>
          <w:szCs w:val="24"/>
        </w:rPr>
        <w:t>i</w:t>
      </w:r>
      <w:r w:rsidRPr="00381A6E">
        <w:rPr>
          <w:rFonts w:ascii="Times New Roman" w:eastAsia="SimSun" w:hAnsi="Times New Roman" w:cs="Times New Roman"/>
          <w:sz w:val="24"/>
          <w:szCs w:val="24"/>
        </w:rPr>
        <w:t>:</w:t>
      </w:r>
    </w:p>
    <w:p w14:paraId="537E7ADE" w14:textId="77777777" w:rsidR="00D3439B" w:rsidRPr="00381A6E" w:rsidRDefault="00D3439B" w:rsidP="00D3439B">
      <w:pPr>
        <w:numPr>
          <w:ilvl w:val="2"/>
          <w:numId w:val="8"/>
        </w:numPr>
        <w:tabs>
          <w:tab w:val="left" w:pos="851"/>
          <w:tab w:val="left" w:pos="1134"/>
          <w:tab w:val="left" w:pos="1276"/>
        </w:tabs>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381A6E">
        <w:rPr>
          <w:rFonts w:ascii="Times New Roman" w:eastAsia="SimSun" w:hAnsi="Times New Roman" w:cs="Times New Roman"/>
          <w:sz w:val="24"/>
          <w:szCs w:val="24"/>
        </w:rPr>
        <w:t>tą pačią dieną, kai įteikiami asmeniškai;</w:t>
      </w:r>
    </w:p>
    <w:p w14:paraId="363C81CC" w14:textId="77777777" w:rsidR="00D3439B" w:rsidRPr="00381A6E" w:rsidRDefault="00D3439B" w:rsidP="00D3439B">
      <w:pPr>
        <w:numPr>
          <w:ilvl w:val="2"/>
          <w:numId w:val="8"/>
        </w:numPr>
        <w:tabs>
          <w:tab w:val="left" w:pos="851"/>
          <w:tab w:val="left" w:pos="1134"/>
          <w:tab w:val="left" w:pos="1276"/>
        </w:tabs>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381A6E">
        <w:rPr>
          <w:rFonts w:ascii="Times New Roman" w:eastAsia="Times New Roman" w:hAnsi="Times New Roman" w:cs="Times New Roman"/>
          <w:sz w:val="24"/>
          <w:szCs w:val="24"/>
        </w:rPr>
        <w:t>faktinio gavimo dieną, kai siunčiami registruotu paštu iš anksto apmokant pašto išlaidas;</w:t>
      </w:r>
    </w:p>
    <w:p w14:paraId="4A4C3F35" w14:textId="136C569C" w:rsidR="00D3439B" w:rsidRPr="00381A6E" w:rsidRDefault="00D3439B" w:rsidP="00D3439B">
      <w:pPr>
        <w:numPr>
          <w:ilvl w:val="2"/>
          <w:numId w:val="8"/>
        </w:numPr>
        <w:tabs>
          <w:tab w:val="left" w:pos="851"/>
          <w:tab w:val="left" w:pos="1134"/>
          <w:tab w:val="left" w:pos="1276"/>
        </w:tabs>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381A6E">
        <w:rPr>
          <w:rFonts w:ascii="Times New Roman" w:eastAsia="Times New Roman" w:hAnsi="Times New Roman" w:cs="Times New Roman"/>
          <w:sz w:val="24"/>
          <w:szCs w:val="24"/>
        </w:rPr>
        <w:t>išsiuntimo dieną, kai jie nusiunčiami elektroniniu paštu.</w:t>
      </w:r>
    </w:p>
    <w:p w14:paraId="67375AA6" w14:textId="77777777" w:rsidR="005A7990" w:rsidRDefault="00D3439B" w:rsidP="005A7990">
      <w:pPr>
        <w:numPr>
          <w:ilvl w:val="1"/>
          <w:numId w:val="8"/>
        </w:numPr>
        <w:tabs>
          <w:tab w:val="left" w:pos="851"/>
          <w:tab w:val="left" w:pos="1134"/>
          <w:tab w:val="left" w:pos="1276"/>
        </w:tabs>
        <w:suppressAutoHyphens/>
        <w:autoSpaceDN w:val="0"/>
        <w:spacing w:after="0" w:line="240" w:lineRule="auto"/>
        <w:ind w:left="0" w:firstLine="567"/>
        <w:jc w:val="both"/>
        <w:textAlignment w:val="baseline"/>
        <w:rPr>
          <w:rFonts w:ascii="Times New Roman" w:eastAsia="Calibri" w:hAnsi="Times New Roman" w:cs="Times New Roman"/>
          <w:sz w:val="24"/>
          <w:szCs w:val="24"/>
        </w:rPr>
      </w:pPr>
      <w:r w:rsidRPr="00381A6E">
        <w:rPr>
          <w:rFonts w:ascii="Times New Roman" w:eastAsia="Times New Roman" w:hAnsi="Times New Roman" w:cs="Times New Roman"/>
          <w:sz w:val="24"/>
          <w:szCs w:val="24"/>
        </w:rPr>
        <w:t>Sutarties pasirašymo metu prie Sutarties pridedami šie priedai, kurie yra neatskiriama šios Sutarties dalis:</w:t>
      </w:r>
    </w:p>
    <w:p w14:paraId="38269C2B" w14:textId="77777777" w:rsidR="005A7990" w:rsidRDefault="00D3439B" w:rsidP="005A7990">
      <w:pPr>
        <w:tabs>
          <w:tab w:val="left" w:pos="851"/>
          <w:tab w:val="left" w:pos="1134"/>
          <w:tab w:val="left" w:pos="1276"/>
        </w:tabs>
        <w:suppressAutoHyphens/>
        <w:autoSpaceDN w:val="0"/>
        <w:spacing w:after="0" w:line="240" w:lineRule="auto"/>
        <w:ind w:left="567"/>
        <w:jc w:val="both"/>
        <w:textAlignment w:val="baseline"/>
        <w:rPr>
          <w:rFonts w:ascii="Times New Roman" w:eastAsia="Calibri" w:hAnsi="Times New Roman" w:cs="Times New Roman"/>
          <w:sz w:val="24"/>
          <w:szCs w:val="24"/>
        </w:rPr>
      </w:pPr>
      <w:r w:rsidRPr="005A7990">
        <w:rPr>
          <w:rFonts w:ascii="Times New Roman" w:eastAsia="SimSun" w:hAnsi="Times New Roman" w:cs="Times New Roman"/>
          <w:snapToGrid w:val="0"/>
          <w:sz w:val="24"/>
          <w:szCs w:val="24"/>
        </w:rPr>
        <w:t>Sutarties priedas Nr. 1. Techninė specifikacija</w:t>
      </w:r>
      <w:r w:rsidR="0034101C" w:rsidRPr="005A7990">
        <w:rPr>
          <w:rFonts w:ascii="Times New Roman" w:eastAsia="SimSun" w:hAnsi="Times New Roman" w:cs="Times New Roman"/>
          <w:snapToGrid w:val="0"/>
          <w:sz w:val="24"/>
          <w:szCs w:val="24"/>
        </w:rPr>
        <w:t>.</w:t>
      </w:r>
    </w:p>
    <w:p w14:paraId="7C2056B1" w14:textId="489CE89A" w:rsidR="002B15F3" w:rsidRPr="005A7990" w:rsidRDefault="002B15F3" w:rsidP="005A7990">
      <w:pPr>
        <w:tabs>
          <w:tab w:val="left" w:pos="851"/>
          <w:tab w:val="left" w:pos="1134"/>
          <w:tab w:val="left" w:pos="1276"/>
        </w:tabs>
        <w:suppressAutoHyphens/>
        <w:autoSpaceDN w:val="0"/>
        <w:spacing w:after="0" w:line="240" w:lineRule="auto"/>
        <w:ind w:left="567"/>
        <w:jc w:val="both"/>
        <w:textAlignment w:val="baseline"/>
        <w:rPr>
          <w:rFonts w:ascii="Times New Roman" w:eastAsia="Calibri" w:hAnsi="Times New Roman" w:cs="Times New Roman"/>
          <w:sz w:val="24"/>
          <w:szCs w:val="24"/>
        </w:rPr>
      </w:pPr>
      <w:r w:rsidRPr="005A7990">
        <w:rPr>
          <w:rFonts w:ascii="Times New Roman" w:eastAsia="SimSun" w:hAnsi="Times New Roman" w:cs="Times New Roman"/>
          <w:snapToGrid w:val="0"/>
          <w:sz w:val="24"/>
          <w:szCs w:val="24"/>
        </w:rPr>
        <w:t xml:space="preserve">Sutarties  priedas Nr. </w:t>
      </w:r>
      <w:r w:rsidRPr="005A7990">
        <w:rPr>
          <w:rFonts w:ascii="Times New Roman" w:eastAsia="SimSun" w:hAnsi="Times New Roman" w:cs="Times New Roman"/>
          <w:snapToGrid w:val="0"/>
          <w:sz w:val="24"/>
          <w:szCs w:val="24"/>
          <w:lang w:val="en-US"/>
        </w:rPr>
        <w:t xml:space="preserve">2.  </w:t>
      </w:r>
      <w:proofErr w:type="spellStart"/>
      <w:proofErr w:type="gramStart"/>
      <w:r w:rsidRPr="005A7990">
        <w:rPr>
          <w:rFonts w:ascii="Times New Roman" w:eastAsia="SimSun" w:hAnsi="Times New Roman" w:cs="Times New Roman"/>
          <w:snapToGrid w:val="0"/>
          <w:sz w:val="24"/>
          <w:szCs w:val="24"/>
          <w:lang w:val="en-US"/>
        </w:rPr>
        <w:t>Paslaug</w:t>
      </w:r>
      <w:proofErr w:type="spellEnd"/>
      <w:r w:rsidRPr="005A7990">
        <w:rPr>
          <w:rFonts w:ascii="Times New Roman" w:eastAsia="SimSun" w:hAnsi="Times New Roman" w:cs="Times New Roman"/>
          <w:snapToGrid w:val="0"/>
          <w:sz w:val="24"/>
          <w:szCs w:val="24"/>
        </w:rPr>
        <w:t>ų  įkainiai</w:t>
      </w:r>
      <w:proofErr w:type="gramEnd"/>
      <w:r w:rsidR="005A7990">
        <w:rPr>
          <w:rFonts w:ascii="Times New Roman" w:eastAsia="SimSun" w:hAnsi="Times New Roman" w:cs="Times New Roman"/>
          <w:snapToGrid w:val="0"/>
          <w:sz w:val="24"/>
          <w:szCs w:val="24"/>
        </w:rPr>
        <w:t>.</w:t>
      </w:r>
    </w:p>
    <w:p w14:paraId="37FEE509" w14:textId="77777777" w:rsidR="00C27081" w:rsidRPr="00381A6E" w:rsidRDefault="00C27081" w:rsidP="00C27081">
      <w:pPr>
        <w:tabs>
          <w:tab w:val="left" w:pos="851"/>
          <w:tab w:val="left" w:pos="1134"/>
          <w:tab w:val="left" w:pos="1276"/>
        </w:tabs>
        <w:suppressAutoHyphens/>
        <w:autoSpaceDN w:val="0"/>
        <w:spacing w:after="0" w:line="240" w:lineRule="auto"/>
        <w:ind w:left="567"/>
        <w:jc w:val="both"/>
        <w:textAlignment w:val="baseline"/>
        <w:rPr>
          <w:rFonts w:ascii="Times New Roman" w:eastAsia="Calibri" w:hAnsi="Times New Roman" w:cs="Times New Roman"/>
          <w:sz w:val="24"/>
          <w:szCs w:val="24"/>
        </w:rPr>
      </w:pPr>
    </w:p>
    <w:p w14:paraId="724103E5" w14:textId="77777777" w:rsidR="00D3439B" w:rsidRPr="00381A6E" w:rsidRDefault="00D3439B" w:rsidP="00D3439B">
      <w:pPr>
        <w:numPr>
          <w:ilvl w:val="0"/>
          <w:numId w:val="8"/>
        </w:numPr>
        <w:tabs>
          <w:tab w:val="left" w:pos="851"/>
          <w:tab w:val="left" w:pos="1134"/>
          <w:tab w:val="left" w:pos="1276"/>
        </w:tabs>
        <w:suppressAutoHyphens/>
        <w:autoSpaceDN w:val="0"/>
        <w:spacing w:after="0" w:line="240" w:lineRule="auto"/>
        <w:jc w:val="center"/>
        <w:textAlignment w:val="baseline"/>
        <w:rPr>
          <w:rFonts w:ascii="Times New Roman" w:eastAsia="Calibri" w:hAnsi="Times New Roman" w:cs="Times New Roman"/>
          <w:sz w:val="24"/>
          <w:szCs w:val="24"/>
        </w:rPr>
      </w:pPr>
      <w:r w:rsidRPr="00381A6E">
        <w:rPr>
          <w:rFonts w:ascii="Times New Roman" w:eastAsia="SimSun" w:hAnsi="Times New Roman" w:cs="Times New Roman"/>
          <w:b/>
          <w:caps/>
          <w:snapToGrid w:val="0"/>
          <w:szCs w:val="24"/>
        </w:rPr>
        <w:t>Šalių rekvizitai</w:t>
      </w:r>
    </w:p>
    <w:p w14:paraId="433F5656" w14:textId="77777777" w:rsidR="00D3439B" w:rsidRPr="00381A6E" w:rsidRDefault="00D3439B" w:rsidP="00D3439B">
      <w:pPr>
        <w:widowControl w:val="0"/>
        <w:spacing w:after="0" w:line="240" w:lineRule="auto"/>
        <w:ind w:firstLine="567"/>
        <w:contextualSpacing/>
        <w:rPr>
          <w:rFonts w:ascii="Times New Roman" w:eastAsia="Times New Roman" w:hAnsi="Times New Roman" w:cs="Times New Roman"/>
          <w:bCs/>
          <w:caps/>
          <w:snapToGrid w:val="0"/>
          <w:sz w:val="24"/>
          <w:szCs w:val="24"/>
        </w:rPr>
      </w:pPr>
    </w:p>
    <w:tbl>
      <w:tblPr>
        <w:tblW w:w="0" w:type="auto"/>
        <w:tblInd w:w="108" w:type="dxa"/>
        <w:tblLayout w:type="fixed"/>
        <w:tblLook w:val="0000" w:firstRow="0" w:lastRow="0" w:firstColumn="0" w:lastColumn="0" w:noHBand="0" w:noVBand="0"/>
      </w:tblPr>
      <w:tblGrid>
        <w:gridCol w:w="4874"/>
        <w:gridCol w:w="4482"/>
      </w:tblGrid>
      <w:tr w:rsidR="00D3439B" w:rsidRPr="000806A7" w14:paraId="16F27E76" w14:textId="77777777" w:rsidTr="009727CD">
        <w:tc>
          <w:tcPr>
            <w:tcW w:w="4874" w:type="dxa"/>
          </w:tcPr>
          <w:tbl>
            <w:tblPr>
              <w:tblW w:w="0" w:type="auto"/>
              <w:jc w:val="center"/>
              <w:tblLayout w:type="fixed"/>
              <w:tblLook w:val="0000" w:firstRow="0" w:lastRow="0" w:firstColumn="0" w:lastColumn="0" w:noHBand="0" w:noVBand="0"/>
            </w:tblPr>
            <w:tblGrid>
              <w:gridCol w:w="4882"/>
            </w:tblGrid>
            <w:tr w:rsidR="00D3439B" w:rsidRPr="00381A6E" w14:paraId="6DEFF925" w14:textId="77777777" w:rsidTr="009727CD">
              <w:trPr>
                <w:trHeight w:val="99"/>
                <w:jc w:val="center"/>
              </w:trPr>
              <w:tc>
                <w:tcPr>
                  <w:tcW w:w="4882" w:type="dxa"/>
                </w:tcPr>
                <w:p w14:paraId="045F42DD" w14:textId="00C87F5E" w:rsidR="00743285" w:rsidRPr="00743285" w:rsidRDefault="00D3439B" w:rsidP="005A7990">
                  <w:pPr>
                    <w:tabs>
                      <w:tab w:val="left" w:pos="5387"/>
                    </w:tabs>
                    <w:rPr>
                      <w:rFonts w:ascii="TimesLT" w:eastAsia="Times New Roman" w:hAnsi="TimesLT" w:cs="Times New Roman"/>
                      <w:bCs/>
                      <w:sz w:val="24"/>
                      <w:szCs w:val="24"/>
                    </w:rPr>
                  </w:pPr>
                  <w:r w:rsidRPr="00381A6E">
                    <w:rPr>
                      <w:rFonts w:ascii="Times New Roman" w:eastAsia="Times New Roman" w:hAnsi="Times New Roman" w:cs="Times New Roman"/>
                      <w:b/>
                      <w:sz w:val="24"/>
                      <w:szCs w:val="24"/>
                      <w:u w:val="single"/>
                    </w:rPr>
                    <w:t>Užsakovas</w:t>
                  </w:r>
                  <w:r w:rsidRPr="00381A6E">
                    <w:rPr>
                      <w:rFonts w:ascii="Times New Roman" w:eastAsia="Times New Roman" w:hAnsi="Times New Roman" w:cs="Times New Roman"/>
                      <w:b/>
                      <w:sz w:val="24"/>
                      <w:szCs w:val="24"/>
                      <w:u w:val="single"/>
                    </w:rPr>
                    <w:br/>
                  </w:r>
                </w:p>
                <w:p w14:paraId="5594DA5F" w14:textId="77777777" w:rsidR="00743285" w:rsidRPr="00743285" w:rsidRDefault="00743285" w:rsidP="00743285">
                  <w:pPr>
                    <w:tabs>
                      <w:tab w:val="left" w:pos="5387"/>
                    </w:tabs>
                    <w:spacing w:after="0" w:line="240" w:lineRule="auto"/>
                    <w:rPr>
                      <w:rFonts w:ascii="TimesLT" w:eastAsia="Times New Roman" w:hAnsi="TimesLT" w:cs="Times New Roman"/>
                      <w:bCs/>
                      <w:sz w:val="24"/>
                      <w:szCs w:val="24"/>
                      <w:lang w:val="en-GB"/>
                    </w:rPr>
                  </w:pPr>
                </w:p>
                <w:p w14:paraId="4FCDDFDA" w14:textId="77777777" w:rsidR="00D3439B" w:rsidRDefault="00D3439B" w:rsidP="005A7990">
                  <w:pPr>
                    <w:widowControl w:val="0"/>
                    <w:tabs>
                      <w:tab w:val="left" w:pos="4962"/>
                    </w:tabs>
                    <w:spacing w:after="0" w:line="240" w:lineRule="auto"/>
                    <w:jc w:val="both"/>
                    <w:rPr>
                      <w:rFonts w:ascii="Times New Roman" w:eastAsia="Times New Roman" w:hAnsi="Times New Roman" w:cs="Times New Roman"/>
                      <w:sz w:val="24"/>
                      <w:szCs w:val="24"/>
                    </w:rPr>
                  </w:pPr>
                </w:p>
                <w:p w14:paraId="5050DE39" w14:textId="77777777" w:rsidR="005A7990" w:rsidRDefault="005A7990" w:rsidP="005A7990">
                  <w:pPr>
                    <w:widowControl w:val="0"/>
                    <w:tabs>
                      <w:tab w:val="left" w:pos="4962"/>
                    </w:tabs>
                    <w:spacing w:after="0" w:line="240" w:lineRule="auto"/>
                    <w:jc w:val="both"/>
                    <w:rPr>
                      <w:rFonts w:ascii="Times New Roman" w:eastAsia="Times New Roman" w:hAnsi="Times New Roman" w:cs="Times New Roman"/>
                      <w:sz w:val="24"/>
                      <w:szCs w:val="24"/>
                    </w:rPr>
                  </w:pPr>
                </w:p>
                <w:p w14:paraId="6965F8D9" w14:textId="77777777" w:rsidR="005A7990" w:rsidRDefault="005A7990" w:rsidP="005A7990">
                  <w:pPr>
                    <w:widowControl w:val="0"/>
                    <w:tabs>
                      <w:tab w:val="left" w:pos="4962"/>
                    </w:tabs>
                    <w:spacing w:after="0" w:line="240" w:lineRule="auto"/>
                    <w:jc w:val="both"/>
                    <w:rPr>
                      <w:rFonts w:ascii="Times New Roman" w:eastAsia="Times New Roman" w:hAnsi="Times New Roman" w:cs="Times New Roman"/>
                      <w:sz w:val="24"/>
                      <w:szCs w:val="24"/>
                    </w:rPr>
                  </w:pPr>
                </w:p>
                <w:p w14:paraId="4C3B426D" w14:textId="77777777" w:rsidR="005A7990" w:rsidRDefault="005A7990" w:rsidP="005A7990">
                  <w:pPr>
                    <w:widowControl w:val="0"/>
                    <w:tabs>
                      <w:tab w:val="left" w:pos="4962"/>
                    </w:tabs>
                    <w:spacing w:after="0" w:line="240" w:lineRule="auto"/>
                    <w:jc w:val="both"/>
                    <w:rPr>
                      <w:rFonts w:ascii="Times New Roman" w:eastAsia="Times New Roman" w:hAnsi="Times New Roman" w:cs="Times New Roman"/>
                      <w:sz w:val="24"/>
                      <w:szCs w:val="24"/>
                    </w:rPr>
                  </w:pPr>
                </w:p>
                <w:p w14:paraId="220F3E11" w14:textId="77777777" w:rsidR="005A7990" w:rsidRDefault="005A7990" w:rsidP="005A7990">
                  <w:pPr>
                    <w:widowControl w:val="0"/>
                    <w:tabs>
                      <w:tab w:val="left" w:pos="4962"/>
                    </w:tabs>
                    <w:spacing w:after="0" w:line="240" w:lineRule="auto"/>
                    <w:jc w:val="both"/>
                    <w:rPr>
                      <w:rFonts w:ascii="Times New Roman" w:eastAsia="Times New Roman" w:hAnsi="Times New Roman" w:cs="Times New Roman"/>
                      <w:sz w:val="24"/>
                      <w:szCs w:val="24"/>
                    </w:rPr>
                  </w:pPr>
                </w:p>
                <w:p w14:paraId="7908ACD0" w14:textId="77777777" w:rsidR="005A7990" w:rsidRDefault="005A7990" w:rsidP="005A7990">
                  <w:pPr>
                    <w:widowControl w:val="0"/>
                    <w:tabs>
                      <w:tab w:val="left" w:pos="4962"/>
                    </w:tabs>
                    <w:spacing w:after="0" w:line="240" w:lineRule="auto"/>
                    <w:jc w:val="both"/>
                    <w:rPr>
                      <w:rFonts w:ascii="Times New Roman" w:eastAsia="Times New Roman" w:hAnsi="Times New Roman" w:cs="Times New Roman"/>
                      <w:sz w:val="24"/>
                      <w:szCs w:val="24"/>
                    </w:rPr>
                  </w:pPr>
                </w:p>
                <w:p w14:paraId="49BF2ED5" w14:textId="77777777" w:rsidR="005A7990" w:rsidRDefault="005A7990" w:rsidP="005A7990">
                  <w:pPr>
                    <w:widowControl w:val="0"/>
                    <w:tabs>
                      <w:tab w:val="left" w:pos="4962"/>
                    </w:tabs>
                    <w:spacing w:after="0" w:line="240" w:lineRule="auto"/>
                    <w:jc w:val="both"/>
                    <w:rPr>
                      <w:rFonts w:ascii="Times New Roman" w:eastAsia="Times New Roman" w:hAnsi="Times New Roman" w:cs="Times New Roman"/>
                      <w:sz w:val="24"/>
                      <w:szCs w:val="24"/>
                    </w:rPr>
                  </w:pPr>
                </w:p>
                <w:p w14:paraId="7CD04EB6" w14:textId="77777777" w:rsidR="005A7990" w:rsidRDefault="005A7990" w:rsidP="005A7990">
                  <w:pPr>
                    <w:widowControl w:val="0"/>
                    <w:tabs>
                      <w:tab w:val="left" w:pos="4962"/>
                    </w:tabs>
                    <w:spacing w:after="0" w:line="240" w:lineRule="auto"/>
                    <w:jc w:val="both"/>
                    <w:rPr>
                      <w:rFonts w:ascii="Times New Roman" w:eastAsia="Times New Roman" w:hAnsi="Times New Roman" w:cs="Times New Roman"/>
                      <w:sz w:val="24"/>
                      <w:szCs w:val="24"/>
                    </w:rPr>
                  </w:pPr>
                </w:p>
                <w:p w14:paraId="6E83E4A2" w14:textId="77777777" w:rsidR="005A7990" w:rsidRDefault="005A7990" w:rsidP="005A7990">
                  <w:pPr>
                    <w:widowControl w:val="0"/>
                    <w:tabs>
                      <w:tab w:val="left" w:pos="4962"/>
                    </w:tabs>
                    <w:spacing w:after="0" w:line="240" w:lineRule="auto"/>
                    <w:jc w:val="both"/>
                    <w:rPr>
                      <w:rFonts w:ascii="Times New Roman" w:eastAsia="Times New Roman" w:hAnsi="Times New Roman" w:cs="Times New Roman"/>
                      <w:sz w:val="24"/>
                      <w:szCs w:val="24"/>
                    </w:rPr>
                  </w:pPr>
                </w:p>
                <w:p w14:paraId="049C291A" w14:textId="77777777" w:rsidR="005A7990" w:rsidRDefault="005A7990" w:rsidP="005A7990">
                  <w:pPr>
                    <w:widowControl w:val="0"/>
                    <w:tabs>
                      <w:tab w:val="left" w:pos="4962"/>
                    </w:tabs>
                    <w:spacing w:after="0" w:line="240" w:lineRule="auto"/>
                    <w:jc w:val="both"/>
                    <w:rPr>
                      <w:rFonts w:ascii="Times New Roman" w:eastAsia="Times New Roman" w:hAnsi="Times New Roman" w:cs="Times New Roman"/>
                      <w:sz w:val="24"/>
                      <w:szCs w:val="24"/>
                    </w:rPr>
                  </w:pPr>
                </w:p>
                <w:p w14:paraId="60F33974" w14:textId="77777777" w:rsidR="005A7990" w:rsidRPr="00381A6E" w:rsidRDefault="005A7990" w:rsidP="005A7990">
                  <w:pPr>
                    <w:widowControl w:val="0"/>
                    <w:tabs>
                      <w:tab w:val="left" w:pos="4962"/>
                    </w:tabs>
                    <w:spacing w:after="0" w:line="240" w:lineRule="auto"/>
                    <w:jc w:val="both"/>
                    <w:rPr>
                      <w:rFonts w:ascii="Times New Roman" w:eastAsia="Times New Roman" w:hAnsi="Times New Roman" w:cs="Times New Roman"/>
                      <w:sz w:val="24"/>
                      <w:szCs w:val="24"/>
                    </w:rPr>
                  </w:pPr>
                </w:p>
              </w:tc>
            </w:tr>
          </w:tbl>
          <w:p w14:paraId="2A35F0C3" w14:textId="77777777" w:rsidR="00D3439B" w:rsidRPr="00381A6E" w:rsidRDefault="00D3439B" w:rsidP="009727CD">
            <w:pPr>
              <w:widowControl w:val="0"/>
              <w:spacing w:after="0" w:line="240" w:lineRule="auto"/>
              <w:ind w:firstLine="567"/>
              <w:rPr>
                <w:rFonts w:ascii="Times New Roman" w:eastAsia="Times New Roman" w:hAnsi="Times New Roman" w:cs="Times New Roman"/>
                <w:b/>
                <w:caps/>
                <w:sz w:val="24"/>
                <w:szCs w:val="24"/>
              </w:rPr>
            </w:pPr>
          </w:p>
        </w:tc>
        <w:tc>
          <w:tcPr>
            <w:tcW w:w="4482" w:type="dxa"/>
          </w:tcPr>
          <w:p w14:paraId="7262271A" w14:textId="277A1D94" w:rsidR="00D3439B" w:rsidRPr="00381A6E" w:rsidRDefault="002B15F3" w:rsidP="009727CD">
            <w:pPr>
              <w:spacing w:after="0"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lastRenderedPageBreak/>
              <w:t xml:space="preserve">Paslaugos teikėjas </w:t>
            </w:r>
          </w:p>
          <w:p w14:paraId="7736AE8F" w14:textId="77777777" w:rsidR="00D3439B" w:rsidRPr="00381A6E" w:rsidRDefault="00D3439B" w:rsidP="009727CD">
            <w:pPr>
              <w:spacing w:after="0" w:line="240" w:lineRule="auto"/>
              <w:rPr>
                <w:rFonts w:ascii="Times New Roman" w:eastAsia="Times New Roman" w:hAnsi="Times New Roman" w:cs="Times New Roman"/>
                <w:bCs/>
                <w:sz w:val="24"/>
                <w:szCs w:val="24"/>
              </w:rPr>
            </w:pPr>
          </w:p>
          <w:p w14:paraId="5C78877C" w14:textId="33A29F5D" w:rsidR="00D3439B" w:rsidRPr="000806A7" w:rsidRDefault="00D3439B" w:rsidP="009727CD">
            <w:pPr>
              <w:spacing w:after="0" w:line="240" w:lineRule="auto"/>
              <w:rPr>
                <w:rFonts w:ascii="Times New Roman" w:eastAsia="Times New Roman" w:hAnsi="Times New Roman" w:cs="Times New Roman"/>
                <w:sz w:val="24"/>
                <w:szCs w:val="24"/>
              </w:rPr>
            </w:pPr>
          </w:p>
        </w:tc>
      </w:tr>
    </w:tbl>
    <w:p w14:paraId="7ED20703" w14:textId="77777777" w:rsidR="000E1ED9" w:rsidRDefault="000E1ED9" w:rsidP="0074330F"/>
    <w:sectPr w:rsidR="000E1ED9" w:rsidSect="005C577E">
      <w:headerReference w:type="default" r:id="rId8"/>
      <w:footerReference w:type="default" r:id="rId9"/>
      <w:headerReference w:type="first" r:id="rId10"/>
      <w:footerReference w:type="first" r:id="rId11"/>
      <w:pgSz w:w="12240" w:h="15840"/>
      <w:pgMar w:top="568"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A8CDE" w14:textId="77777777" w:rsidR="00E220F7" w:rsidRDefault="00E220F7" w:rsidP="00D3439B">
      <w:pPr>
        <w:spacing w:after="0" w:line="240" w:lineRule="auto"/>
      </w:pPr>
      <w:r>
        <w:separator/>
      </w:r>
    </w:p>
  </w:endnote>
  <w:endnote w:type="continuationSeparator" w:id="0">
    <w:p w14:paraId="5DEA5B00" w14:textId="77777777" w:rsidR="00E220F7" w:rsidRDefault="00E220F7" w:rsidP="00D343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1"/>
    <w:family w:val="roman"/>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EC2AA" w14:textId="77777777" w:rsidR="00A86AA1" w:rsidRPr="0021107A" w:rsidRDefault="00A86AA1" w:rsidP="0021107A">
    <w:pPr>
      <w:pStyle w:val="Porat"/>
      <w:jc w:val="center"/>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CB1B5" w14:textId="77777777" w:rsidR="00A86AA1" w:rsidRPr="0021107A" w:rsidRDefault="00A86AA1" w:rsidP="0021107A">
    <w:pPr>
      <w:pStyle w:val="Porat"/>
      <w:jc w:val="cen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982CF" w14:textId="77777777" w:rsidR="00E220F7" w:rsidRDefault="00E220F7" w:rsidP="00D3439B">
      <w:pPr>
        <w:spacing w:after="0" w:line="240" w:lineRule="auto"/>
      </w:pPr>
      <w:r>
        <w:separator/>
      </w:r>
    </w:p>
  </w:footnote>
  <w:footnote w:type="continuationSeparator" w:id="0">
    <w:p w14:paraId="6EE5F980" w14:textId="77777777" w:rsidR="00E220F7" w:rsidRDefault="00E220F7" w:rsidP="00D3439B">
      <w:pPr>
        <w:spacing w:after="0" w:line="240" w:lineRule="auto"/>
      </w:pPr>
      <w:r>
        <w:continuationSeparator/>
      </w:r>
    </w:p>
  </w:footnote>
  <w:footnote w:id="1">
    <w:p w14:paraId="067D4D33" w14:textId="77777777" w:rsidR="00A86AA1" w:rsidRPr="007B6F1F" w:rsidRDefault="00A86AA1" w:rsidP="00D3439B">
      <w:pPr>
        <w:pStyle w:val="Puslapioinaostekstas"/>
        <w:jc w:val="both"/>
        <w:rPr>
          <w:rFonts w:ascii="Times New Roman" w:hAnsi="Times New Roman"/>
        </w:rPr>
      </w:pPr>
      <w:r w:rsidRPr="007B6F1F">
        <w:rPr>
          <w:rStyle w:val="Puslapioinaosnuoroda"/>
          <w:rFonts w:ascii="Times New Roman" w:hAnsi="Times New Roman"/>
        </w:rPr>
        <w:footnoteRef/>
      </w:r>
      <w:r w:rsidRPr="007B6F1F">
        <w:rPr>
          <w:rFonts w:ascii="Times New Roman" w:hAnsi="Times New Roman"/>
        </w:rPr>
        <w:t xml:space="preserve"> Jeigu bus skiriami keli darbuotojai, kurie bus atsakingi už Sutarties priežiūrą, Sutartyje bus nurodoma, kuris darbuotojas</w:t>
      </w:r>
      <w:r>
        <w:rPr>
          <w:rFonts w:ascii="Times New Roman" w:hAnsi="Times New Roman"/>
        </w:rPr>
        <w:t xml:space="preserve"> </w:t>
      </w:r>
      <w:r w:rsidRPr="007B6F1F">
        <w:rPr>
          <w:rFonts w:ascii="Times New Roman" w:hAnsi="Times New Roman"/>
        </w:rPr>
        <w:t>bus pagrindinis atsakingas asmuo.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5469655"/>
      <w:docPartObj>
        <w:docPartGallery w:val="Page Numbers (Top of Page)"/>
        <w:docPartUnique/>
      </w:docPartObj>
    </w:sdtPr>
    <w:sdtEndPr>
      <w:rPr>
        <w:rFonts w:ascii="Times New Roman" w:hAnsi="Times New Roman" w:cs="Times New Roman"/>
        <w:sz w:val="24"/>
        <w:szCs w:val="24"/>
      </w:rPr>
    </w:sdtEndPr>
    <w:sdtContent>
      <w:p w14:paraId="09F73B22" w14:textId="2676D46E" w:rsidR="00A86AA1" w:rsidRPr="0021107A" w:rsidRDefault="00A86AA1" w:rsidP="0021107A">
        <w:pPr>
          <w:pStyle w:val="Antrats"/>
          <w:jc w:val="center"/>
          <w:rPr>
            <w:rFonts w:ascii="Times New Roman" w:hAnsi="Times New Roman" w:cs="Times New Roman"/>
            <w:sz w:val="24"/>
            <w:szCs w:val="24"/>
          </w:rPr>
        </w:pPr>
        <w:r w:rsidRPr="0021107A">
          <w:rPr>
            <w:rFonts w:ascii="Times New Roman" w:hAnsi="Times New Roman" w:cs="Times New Roman"/>
            <w:sz w:val="24"/>
            <w:szCs w:val="24"/>
          </w:rPr>
          <w:fldChar w:fldCharType="begin"/>
        </w:r>
        <w:r w:rsidRPr="0021107A">
          <w:rPr>
            <w:rFonts w:ascii="Times New Roman" w:hAnsi="Times New Roman" w:cs="Times New Roman"/>
            <w:sz w:val="24"/>
            <w:szCs w:val="24"/>
          </w:rPr>
          <w:instrText>PAGE   \* MERGEFORMAT</w:instrText>
        </w:r>
        <w:r w:rsidRPr="0021107A">
          <w:rPr>
            <w:rFonts w:ascii="Times New Roman" w:hAnsi="Times New Roman" w:cs="Times New Roman"/>
            <w:sz w:val="24"/>
            <w:szCs w:val="24"/>
          </w:rPr>
          <w:fldChar w:fldCharType="separate"/>
        </w:r>
        <w:r w:rsidRPr="0021107A">
          <w:rPr>
            <w:rFonts w:ascii="Times New Roman" w:hAnsi="Times New Roman" w:cs="Times New Roman"/>
            <w:sz w:val="24"/>
            <w:szCs w:val="24"/>
          </w:rPr>
          <w:t>2</w:t>
        </w:r>
        <w:r w:rsidRPr="0021107A">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EDC02" w14:textId="71F9773A" w:rsidR="00A86AA1" w:rsidRDefault="002350BC" w:rsidP="00A83175">
    <w:pPr>
      <w:pStyle w:val="Antrats"/>
      <w:jc w:val="right"/>
      <w:rPr>
        <w:rFonts w:ascii="Times New Roman" w:hAnsi="Times New Roman" w:cs="Times New Roman"/>
        <w:sz w:val="20"/>
        <w:szCs w:val="20"/>
      </w:rPr>
    </w:pPr>
    <w:r>
      <w:rPr>
        <w:rFonts w:ascii="Times New Roman" w:hAnsi="Times New Roman" w:cs="Times New Roman"/>
        <w:sz w:val="20"/>
        <w:szCs w:val="20"/>
      </w:rPr>
      <w:t>Pirkimo sąlygų</w:t>
    </w:r>
  </w:p>
  <w:p w14:paraId="1B2C1FDF" w14:textId="7ABFDFF7" w:rsidR="002350BC" w:rsidRPr="002350BC" w:rsidRDefault="002350BC" w:rsidP="00A83175">
    <w:pPr>
      <w:pStyle w:val="Antrats"/>
      <w:jc w:val="right"/>
      <w:rPr>
        <w:rFonts w:ascii="Times New Roman" w:hAnsi="Times New Roman" w:cs="Times New Roman"/>
        <w:sz w:val="20"/>
        <w:szCs w:val="20"/>
      </w:rPr>
    </w:pPr>
    <w:r>
      <w:rPr>
        <w:rFonts w:ascii="Times New Roman" w:hAnsi="Times New Roman" w:cs="Times New Roman"/>
        <w:sz w:val="20"/>
        <w:szCs w:val="20"/>
      </w:rPr>
      <w:t>3 priedas „Viešojo pirkimo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5433D"/>
    <w:multiLevelType w:val="multilevel"/>
    <w:tmpl w:val="877C2120"/>
    <w:lvl w:ilvl="0">
      <w:start w:val="7"/>
      <w:numFmt w:val="decimal"/>
      <w:lvlText w:val="%1."/>
      <w:lvlJc w:val="left"/>
      <w:pPr>
        <w:ind w:left="360" w:hanging="360"/>
      </w:pPr>
      <w:rPr>
        <w:b/>
        <w:sz w:val="24"/>
        <w:szCs w:val="24"/>
      </w:rPr>
    </w:lvl>
    <w:lvl w:ilvl="1">
      <w:start w:val="1"/>
      <w:numFmt w:val="decimal"/>
      <w:lvlText w:val="%1.%2."/>
      <w:lvlJc w:val="left"/>
      <w:pPr>
        <w:ind w:left="2487" w:hanging="360"/>
      </w:pPr>
      <w:rPr>
        <w:rFonts w:ascii="Times New Roman" w:hAnsi="Times New Roman" w:cs="Times New Roman"/>
        <w:sz w:val="24"/>
        <w:szCs w:val="24"/>
      </w:rPr>
    </w:lvl>
    <w:lvl w:ilvl="2">
      <w:start w:val="1"/>
      <w:numFmt w:val="decimal"/>
      <w:lvlText w:val="%1.%2.%3."/>
      <w:lvlJc w:val="left"/>
      <w:pPr>
        <w:ind w:left="1713"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1" w15:restartNumberingAfterBreak="0">
    <w:nsid w:val="0AA057F2"/>
    <w:multiLevelType w:val="hybridMultilevel"/>
    <w:tmpl w:val="B2446C98"/>
    <w:lvl w:ilvl="0" w:tplc="9B36CB5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2027C47"/>
    <w:multiLevelType w:val="multilevel"/>
    <w:tmpl w:val="2C7E3CE4"/>
    <w:lvl w:ilvl="0">
      <w:start w:val="5"/>
      <w:numFmt w:val="decimal"/>
      <w:lvlText w:val="%1."/>
      <w:lvlJc w:val="left"/>
      <w:pPr>
        <w:ind w:left="360" w:hanging="360"/>
      </w:pPr>
      <w:rPr>
        <w:rFonts w:hint="default"/>
        <w:b/>
        <w:bCs/>
      </w:rPr>
    </w:lvl>
    <w:lvl w:ilvl="1">
      <w:start w:val="1"/>
      <w:numFmt w:val="decimal"/>
      <w:lvlText w:val="%1.%2."/>
      <w:lvlJc w:val="left"/>
      <w:pPr>
        <w:ind w:left="1211" w:hanging="360"/>
      </w:pPr>
      <w:rPr>
        <w:rFonts w:hint="default"/>
        <w:b w:val="0"/>
        <w:color w:val="auto"/>
      </w:rPr>
    </w:lvl>
    <w:lvl w:ilvl="2">
      <w:start w:val="1"/>
      <w:numFmt w:val="decimal"/>
      <w:lvlText w:val="%1.%2.%3."/>
      <w:lvlJc w:val="left"/>
      <w:pPr>
        <w:ind w:left="1288"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CD54C60"/>
    <w:multiLevelType w:val="multilevel"/>
    <w:tmpl w:val="17EAB05E"/>
    <w:lvl w:ilvl="0">
      <w:start w:val="5"/>
      <w:numFmt w:val="decimal"/>
      <w:lvlText w:val="%1."/>
      <w:lvlJc w:val="left"/>
      <w:pPr>
        <w:ind w:left="360" w:hanging="360"/>
      </w:pPr>
      <w:rPr>
        <w:rFonts w:hint="default"/>
        <w:b/>
        <w:bCs/>
      </w:rPr>
    </w:lvl>
    <w:lvl w:ilvl="1">
      <w:start w:val="1"/>
      <w:numFmt w:val="decimal"/>
      <w:lvlText w:val="%1.%2."/>
      <w:lvlJc w:val="left"/>
      <w:pPr>
        <w:ind w:left="6456" w:hanging="360"/>
      </w:pPr>
      <w:rPr>
        <w:rFonts w:hint="default"/>
        <w:b w:val="0"/>
        <w:bCs w:val="0"/>
        <w:color w:val="auto"/>
      </w:rPr>
    </w:lvl>
    <w:lvl w:ilvl="2">
      <w:start w:val="1"/>
      <w:numFmt w:val="decimal"/>
      <w:lvlText w:val="%1.%2.%3."/>
      <w:lvlJc w:val="left"/>
      <w:pPr>
        <w:ind w:left="1004" w:hanging="720"/>
      </w:pPr>
      <w:rPr>
        <w:rFonts w:hint="default"/>
        <w:sz w:val="24"/>
        <w:szCs w:val="24"/>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1EF609F1"/>
    <w:multiLevelType w:val="multilevel"/>
    <w:tmpl w:val="0BB20E08"/>
    <w:lvl w:ilvl="0">
      <w:start w:val="2"/>
      <w:numFmt w:val="decimal"/>
      <w:lvlText w:val="%1."/>
      <w:lvlJc w:val="left"/>
      <w:pPr>
        <w:ind w:left="360" w:hanging="360"/>
      </w:pPr>
      <w:rPr>
        <w:rFonts w:eastAsiaTheme="minorHAnsi" w:hint="default"/>
        <w:color w:val="auto"/>
      </w:rPr>
    </w:lvl>
    <w:lvl w:ilvl="1">
      <w:start w:val="4"/>
      <w:numFmt w:val="decimal"/>
      <w:lvlText w:val="%1.%2."/>
      <w:lvlJc w:val="left"/>
      <w:pPr>
        <w:ind w:left="786" w:hanging="360"/>
      </w:pPr>
      <w:rPr>
        <w:rFonts w:eastAsiaTheme="minorHAnsi" w:hint="default"/>
        <w:color w:val="auto"/>
      </w:rPr>
    </w:lvl>
    <w:lvl w:ilvl="2">
      <w:start w:val="1"/>
      <w:numFmt w:val="decimal"/>
      <w:lvlText w:val="%1.%2.%3."/>
      <w:lvlJc w:val="left"/>
      <w:pPr>
        <w:ind w:left="1572" w:hanging="720"/>
      </w:pPr>
      <w:rPr>
        <w:rFonts w:eastAsiaTheme="minorHAnsi" w:hint="default"/>
        <w:color w:val="auto"/>
      </w:rPr>
    </w:lvl>
    <w:lvl w:ilvl="3">
      <w:start w:val="1"/>
      <w:numFmt w:val="decimal"/>
      <w:lvlText w:val="%1.%2.%3.%4."/>
      <w:lvlJc w:val="left"/>
      <w:pPr>
        <w:ind w:left="1998" w:hanging="720"/>
      </w:pPr>
      <w:rPr>
        <w:rFonts w:eastAsiaTheme="minorHAnsi" w:hint="default"/>
        <w:color w:val="auto"/>
      </w:rPr>
    </w:lvl>
    <w:lvl w:ilvl="4">
      <w:start w:val="1"/>
      <w:numFmt w:val="decimal"/>
      <w:lvlText w:val="%1.%2.%3.%4.%5."/>
      <w:lvlJc w:val="left"/>
      <w:pPr>
        <w:ind w:left="2784" w:hanging="1080"/>
      </w:pPr>
      <w:rPr>
        <w:rFonts w:eastAsiaTheme="minorHAnsi" w:hint="default"/>
        <w:color w:val="auto"/>
      </w:rPr>
    </w:lvl>
    <w:lvl w:ilvl="5">
      <w:start w:val="1"/>
      <w:numFmt w:val="decimal"/>
      <w:lvlText w:val="%1.%2.%3.%4.%5.%6."/>
      <w:lvlJc w:val="left"/>
      <w:pPr>
        <w:ind w:left="3210" w:hanging="1080"/>
      </w:pPr>
      <w:rPr>
        <w:rFonts w:eastAsiaTheme="minorHAnsi" w:hint="default"/>
        <w:color w:val="auto"/>
      </w:rPr>
    </w:lvl>
    <w:lvl w:ilvl="6">
      <w:start w:val="1"/>
      <w:numFmt w:val="decimal"/>
      <w:lvlText w:val="%1.%2.%3.%4.%5.%6.%7."/>
      <w:lvlJc w:val="left"/>
      <w:pPr>
        <w:ind w:left="3996" w:hanging="1440"/>
      </w:pPr>
      <w:rPr>
        <w:rFonts w:eastAsiaTheme="minorHAnsi" w:hint="default"/>
        <w:color w:val="auto"/>
      </w:rPr>
    </w:lvl>
    <w:lvl w:ilvl="7">
      <w:start w:val="1"/>
      <w:numFmt w:val="decimal"/>
      <w:lvlText w:val="%1.%2.%3.%4.%5.%6.%7.%8."/>
      <w:lvlJc w:val="left"/>
      <w:pPr>
        <w:ind w:left="4422" w:hanging="1440"/>
      </w:pPr>
      <w:rPr>
        <w:rFonts w:eastAsiaTheme="minorHAnsi" w:hint="default"/>
        <w:color w:val="auto"/>
      </w:rPr>
    </w:lvl>
    <w:lvl w:ilvl="8">
      <w:start w:val="1"/>
      <w:numFmt w:val="decimal"/>
      <w:lvlText w:val="%1.%2.%3.%4.%5.%6.%7.%8.%9."/>
      <w:lvlJc w:val="left"/>
      <w:pPr>
        <w:ind w:left="5208" w:hanging="1800"/>
      </w:pPr>
      <w:rPr>
        <w:rFonts w:eastAsiaTheme="minorHAnsi" w:hint="default"/>
        <w:color w:val="auto"/>
      </w:rPr>
    </w:lvl>
  </w:abstractNum>
  <w:abstractNum w:abstractNumId="5" w15:restartNumberingAfterBreak="0">
    <w:nsid w:val="1FCA34BC"/>
    <w:multiLevelType w:val="multilevel"/>
    <w:tmpl w:val="78FE4A64"/>
    <w:lvl w:ilvl="0">
      <w:start w:val="3"/>
      <w:numFmt w:val="decimal"/>
      <w:lvlText w:val="%1."/>
      <w:lvlJc w:val="left"/>
      <w:pPr>
        <w:ind w:left="360" w:hanging="360"/>
      </w:pPr>
      <w:rPr>
        <w:rFonts w:hint="default"/>
      </w:rPr>
    </w:lvl>
    <w:lvl w:ilvl="1">
      <w:start w:val="2"/>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254B5E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D92AC7"/>
    <w:multiLevelType w:val="multilevel"/>
    <w:tmpl w:val="9FC60650"/>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8" w15:restartNumberingAfterBreak="0">
    <w:nsid w:val="2B534C29"/>
    <w:multiLevelType w:val="multilevel"/>
    <w:tmpl w:val="F86007A8"/>
    <w:lvl w:ilvl="0">
      <w:start w:val="3"/>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B51BEB"/>
    <w:multiLevelType w:val="multilevel"/>
    <w:tmpl w:val="72801C88"/>
    <w:lvl w:ilvl="0">
      <w:start w:val="4"/>
      <w:numFmt w:val="decimal"/>
      <w:lvlText w:val="%1."/>
      <w:lvlJc w:val="left"/>
      <w:pPr>
        <w:ind w:left="540" w:hanging="540"/>
      </w:pPr>
    </w:lvl>
    <w:lvl w:ilvl="1">
      <w:start w:val="4"/>
      <w:numFmt w:val="decimal"/>
      <w:lvlText w:val="%1.%2."/>
      <w:lvlJc w:val="left"/>
      <w:pPr>
        <w:ind w:left="823" w:hanging="54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11" w15:restartNumberingAfterBreak="0">
    <w:nsid w:val="33895639"/>
    <w:multiLevelType w:val="multilevel"/>
    <w:tmpl w:val="61B6F6B0"/>
    <w:lvl w:ilvl="0">
      <w:start w:val="4"/>
      <w:numFmt w:val="decimal"/>
      <w:lvlText w:val="%1."/>
      <w:lvlJc w:val="left"/>
      <w:pPr>
        <w:ind w:left="450" w:hanging="450"/>
      </w:pPr>
    </w:lvl>
    <w:lvl w:ilvl="1">
      <w:start w:val="1"/>
      <w:numFmt w:val="decimal"/>
      <w:lvlText w:val="%1.%2."/>
      <w:lvlJc w:val="left"/>
      <w:pPr>
        <w:ind w:left="1018" w:hanging="450"/>
      </w:pPr>
    </w:lvl>
    <w:lvl w:ilvl="2">
      <w:start w:val="1"/>
      <w:numFmt w:val="decimal"/>
      <w:lvlText w:val="%1.%2.%3."/>
      <w:lvlJc w:val="left"/>
      <w:pPr>
        <w:ind w:left="1713" w:hanging="720"/>
      </w:pPr>
      <w:rPr>
        <w:b w:val="0"/>
      </w:rPr>
    </w:lvl>
    <w:lvl w:ilvl="3">
      <w:start w:val="1"/>
      <w:numFmt w:val="decimal"/>
      <w:lvlText w:val="%1.%2.%3.%4."/>
      <w:lvlJc w:val="left"/>
      <w:pPr>
        <w:ind w:left="1143" w:hanging="720"/>
      </w:pPr>
    </w:lvl>
    <w:lvl w:ilvl="4">
      <w:start w:val="1"/>
      <w:numFmt w:val="decimal"/>
      <w:lvlText w:val="%1.%2.%3.%4.%5."/>
      <w:lvlJc w:val="left"/>
      <w:pPr>
        <w:ind w:left="1644" w:hanging="1080"/>
      </w:pPr>
    </w:lvl>
    <w:lvl w:ilvl="5">
      <w:start w:val="1"/>
      <w:numFmt w:val="decimal"/>
      <w:lvlText w:val="%1.%2.%3.%4.%5.%6."/>
      <w:lvlJc w:val="left"/>
      <w:pPr>
        <w:ind w:left="1785" w:hanging="1080"/>
      </w:pPr>
    </w:lvl>
    <w:lvl w:ilvl="6">
      <w:start w:val="1"/>
      <w:numFmt w:val="decimal"/>
      <w:lvlText w:val="%1.%2.%3.%4.%5.%6.%7."/>
      <w:lvlJc w:val="left"/>
      <w:pPr>
        <w:ind w:left="1926" w:hanging="1080"/>
      </w:pPr>
    </w:lvl>
    <w:lvl w:ilvl="7">
      <w:start w:val="1"/>
      <w:numFmt w:val="decimal"/>
      <w:lvlText w:val="%1.%2.%3.%4.%5.%6.%7.%8."/>
      <w:lvlJc w:val="left"/>
      <w:pPr>
        <w:ind w:left="2427" w:hanging="1440"/>
      </w:pPr>
    </w:lvl>
    <w:lvl w:ilvl="8">
      <w:start w:val="1"/>
      <w:numFmt w:val="decimal"/>
      <w:lvlText w:val="%1.%2.%3.%4.%5.%6.%7.%8.%9."/>
      <w:lvlJc w:val="left"/>
      <w:pPr>
        <w:ind w:left="2568" w:hanging="1440"/>
      </w:pPr>
    </w:lvl>
  </w:abstractNum>
  <w:abstractNum w:abstractNumId="12" w15:restartNumberingAfterBreak="0">
    <w:nsid w:val="35C50995"/>
    <w:multiLevelType w:val="multilevel"/>
    <w:tmpl w:val="475AB3B8"/>
    <w:lvl w:ilvl="0">
      <w:start w:val="4"/>
      <w:numFmt w:val="decimal"/>
      <w:lvlText w:val="%1."/>
      <w:lvlJc w:val="left"/>
      <w:pPr>
        <w:ind w:left="540" w:hanging="540"/>
      </w:pPr>
    </w:lvl>
    <w:lvl w:ilvl="1">
      <w:start w:val="1"/>
      <w:numFmt w:val="decimal"/>
      <w:lvlText w:val="%1.%2."/>
      <w:lvlJc w:val="left"/>
      <w:pPr>
        <w:ind w:left="823" w:hanging="540"/>
      </w:pPr>
    </w:lvl>
    <w:lvl w:ilvl="2">
      <w:start w:val="1"/>
      <w:numFmt w:val="decimal"/>
      <w:lvlText w:val="%1.%2.%3."/>
      <w:lvlJc w:val="left"/>
      <w:pPr>
        <w:ind w:left="1430" w:hanging="720"/>
      </w:pPr>
      <w:rPr>
        <w:b w:val="0"/>
        <w:bCs w:val="0"/>
        <w:sz w:val="24"/>
        <w:szCs w:val="24"/>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13" w15:restartNumberingAfterBreak="0">
    <w:nsid w:val="36B8024D"/>
    <w:multiLevelType w:val="multilevel"/>
    <w:tmpl w:val="E7343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92201F"/>
    <w:multiLevelType w:val="multilevel"/>
    <w:tmpl w:val="5D6C793C"/>
    <w:lvl w:ilvl="0">
      <w:start w:val="1"/>
      <w:numFmt w:val="decimal"/>
      <w:lvlText w:val="%1."/>
      <w:lvlJc w:val="left"/>
      <w:pPr>
        <w:ind w:left="360" w:hanging="360"/>
      </w:pPr>
    </w:lvl>
    <w:lvl w:ilvl="1">
      <w:start w:val="1"/>
      <w:numFmt w:val="decimal"/>
      <w:lvlText w:val="%1.%2."/>
      <w:lvlJc w:val="left"/>
      <w:pPr>
        <w:ind w:left="1142" w:hanging="432"/>
      </w:pPr>
      <w:rPr>
        <w:b w:val="0"/>
        <w:bCs/>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926CD2"/>
    <w:multiLevelType w:val="multilevel"/>
    <w:tmpl w:val="14DE077A"/>
    <w:lvl w:ilvl="0">
      <w:start w:val="2"/>
      <w:numFmt w:val="decimal"/>
      <w:lvlText w:val="%1."/>
      <w:lvlJc w:val="left"/>
      <w:pPr>
        <w:ind w:left="360" w:hanging="360"/>
      </w:pPr>
      <w:rPr>
        <w:sz w:val="22"/>
      </w:rPr>
    </w:lvl>
    <w:lvl w:ilvl="1">
      <w:start w:val="1"/>
      <w:numFmt w:val="decimal"/>
      <w:lvlText w:val="%1.%2."/>
      <w:lvlJc w:val="left"/>
      <w:pPr>
        <w:ind w:left="786" w:hanging="360"/>
      </w:pPr>
      <w:rPr>
        <w:b w:val="0"/>
        <w:sz w:val="24"/>
        <w:szCs w:val="24"/>
      </w:rPr>
    </w:lvl>
    <w:lvl w:ilvl="2">
      <w:start w:val="1"/>
      <w:numFmt w:val="decimal"/>
      <w:lvlText w:val="%1.%2.%3."/>
      <w:lvlJc w:val="left"/>
      <w:pPr>
        <w:ind w:left="1571"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16" w15:restartNumberingAfterBreak="0">
    <w:nsid w:val="43A25734"/>
    <w:multiLevelType w:val="multilevel"/>
    <w:tmpl w:val="42D44FA4"/>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0F53CC"/>
    <w:multiLevelType w:val="multilevel"/>
    <w:tmpl w:val="E9A4D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AAD0860"/>
    <w:multiLevelType w:val="multilevel"/>
    <w:tmpl w:val="F85216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D2F573A"/>
    <w:multiLevelType w:val="multilevel"/>
    <w:tmpl w:val="2FA42D64"/>
    <w:lvl w:ilvl="0">
      <w:start w:val="3"/>
      <w:numFmt w:val="decimal"/>
      <w:lvlText w:val="%1."/>
      <w:lvlJc w:val="left"/>
      <w:pPr>
        <w:ind w:left="540" w:hanging="540"/>
      </w:pPr>
      <w:rPr>
        <w:rFonts w:hint="default"/>
        <w:color w:val="auto"/>
      </w:rPr>
    </w:lvl>
    <w:lvl w:ilvl="1">
      <w:start w:val="1"/>
      <w:numFmt w:val="decimal"/>
      <w:lvlText w:val="%1.%2."/>
      <w:lvlJc w:val="left"/>
      <w:pPr>
        <w:ind w:left="753" w:hanging="54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20" w15:restartNumberingAfterBreak="0">
    <w:nsid w:val="50BB6ECB"/>
    <w:multiLevelType w:val="multilevel"/>
    <w:tmpl w:val="4084752C"/>
    <w:lvl w:ilvl="0">
      <w:start w:val="3"/>
      <w:numFmt w:val="decimal"/>
      <w:lvlText w:val="%1"/>
      <w:lvlJc w:val="left"/>
      <w:pPr>
        <w:ind w:left="480" w:hanging="480"/>
      </w:pPr>
      <w:rPr>
        <w:rFonts w:eastAsia="Times New Roman" w:hint="default"/>
      </w:rPr>
    </w:lvl>
    <w:lvl w:ilvl="1">
      <w:start w:val="1"/>
      <w:numFmt w:val="decimal"/>
      <w:lvlText w:val="%1.%2"/>
      <w:lvlJc w:val="left"/>
      <w:pPr>
        <w:ind w:left="693" w:hanging="480"/>
      </w:pPr>
      <w:rPr>
        <w:rFonts w:eastAsia="Times New Roman" w:hint="default"/>
      </w:rPr>
    </w:lvl>
    <w:lvl w:ilvl="2">
      <w:start w:val="2"/>
      <w:numFmt w:val="decimal"/>
      <w:lvlText w:val="%1.%2.%3"/>
      <w:lvlJc w:val="left"/>
      <w:pPr>
        <w:ind w:left="1146" w:hanging="720"/>
      </w:pPr>
      <w:rPr>
        <w:rFonts w:eastAsia="Times New Roman" w:hint="default"/>
      </w:rPr>
    </w:lvl>
    <w:lvl w:ilvl="3">
      <w:start w:val="1"/>
      <w:numFmt w:val="decimal"/>
      <w:lvlText w:val="%1.%2.%3.%4"/>
      <w:lvlJc w:val="left"/>
      <w:pPr>
        <w:ind w:left="1359" w:hanging="720"/>
      </w:pPr>
      <w:rPr>
        <w:rFonts w:eastAsia="Times New Roman" w:hint="default"/>
      </w:rPr>
    </w:lvl>
    <w:lvl w:ilvl="4">
      <w:start w:val="1"/>
      <w:numFmt w:val="decimal"/>
      <w:lvlText w:val="%1.%2.%3.%4.%5"/>
      <w:lvlJc w:val="left"/>
      <w:pPr>
        <w:ind w:left="1932" w:hanging="1080"/>
      </w:pPr>
      <w:rPr>
        <w:rFonts w:eastAsia="Times New Roman" w:hint="default"/>
      </w:rPr>
    </w:lvl>
    <w:lvl w:ilvl="5">
      <w:start w:val="1"/>
      <w:numFmt w:val="decimal"/>
      <w:lvlText w:val="%1.%2.%3.%4.%5.%6"/>
      <w:lvlJc w:val="left"/>
      <w:pPr>
        <w:ind w:left="2145" w:hanging="1080"/>
      </w:pPr>
      <w:rPr>
        <w:rFonts w:eastAsia="Times New Roman" w:hint="default"/>
      </w:rPr>
    </w:lvl>
    <w:lvl w:ilvl="6">
      <w:start w:val="1"/>
      <w:numFmt w:val="decimal"/>
      <w:lvlText w:val="%1.%2.%3.%4.%5.%6.%7"/>
      <w:lvlJc w:val="left"/>
      <w:pPr>
        <w:ind w:left="2718" w:hanging="1440"/>
      </w:pPr>
      <w:rPr>
        <w:rFonts w:eastAsia="Times New Roman" w:hint="default"/>
      </w:rPr>
    </w:lvl>
    <w:lvl w:ilvl="7">
      <w:start w:val="1"/>
      <w:numFmt w:val="decimal"/>
      <w:lvlText w:val="%1.%2.%3.%4.%5.%6.%7.%8"/>
      <w:lvlJc w:val="left"/>
      <w:pPr>
        <w:ind w:left="2931" w:hanging="1440"/>
      </w:pPr>
      <w:rPr>
        <w:rFonts w:eastAsia="Times New Roman" w:hint="default"/>
      </w:rPr>
    </w:lvl>
    <w:lvl w:ilvl="8">
      <w:start w:val="1"/>
      <w:numFmt w:val="decimal"/>
      <w:lvlText w:val="%1.%2.%3.%4.%5.%6.%7.%8.%9"/>
      <w:lvlJc w:val="left"/>
      <w:pPr>
        <w:ind w:left="3504" w:hanging="1800"/>
      </w:pPr>
      <w:rPr>
        <w:rFonts w:eastAsia="Times New Roman" w:hint="default"/>
      </w:rPr>
    </w:lvl>
  </w:abstractNum>
  <w:abstractNum w:abstractNumId="21" w15:restartNumberingAfterBreak="0">
    <w:nsid w:val="576D4B77"/>
    <w:multiLevelType w:val="multilevel"/>
    <w:tmpl w:val="61D24E78"/>
    <w:lvl w:ilvl="0">
      <w:start w:val="3"/>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15:restartNumberingAfterBreak="0">
    <w:nsid w:val="58B61859"/>
    <w:multiLevelType w:val="multilevel"/>
    <w:tmpl w:val="8AF09D4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5CD10D9F"/>
    <w:multiLevelType w:val="multilevel"/>
    <w:tmpl w:val="CECCE2EA"/>
    <w:lvl w:ilvl="0">
      <w:start w:val="4"/>
      <w:numFmt w:val="decimal"/>
      <w:lvlText w:val="%1."/>
      <w:lvlJc w:val="left"/>
      <w:pPr>
        <w:ind w:left="540" w:hanging="540"/>
      </w:pPr>
    </w:lvl>
    <w:lvl w:ilvl="1">
      <w:start w:val="1"/>
      <w:numFmt w:val="decimal"/>
      <w:lvlText w:val="%1.%2."/>
      <w:lvlJc w:val="left"/>
      <w:pPr>
        <w:ind w:left="823" w:hanging="540"/>
      </w:pPr>
    </w:lvl>
    <w:lvl w:ilvl="2">
      <w:start w:val="1"/>
      <w:numFmt w:val="decimal"/>
      <w:lvlText w:val="%1.%2.%3."/>
      <w:lvlJc w:val="left"/>
      <w:pPr>
        <w:ind w:left="1146" w:hanging="720"/>
      </w:pPr>
      <w:rPr>
        <w:b w:val="0"/>
        <w:bCs w:val="0"/>
        <w:color w:val="auto"/>
        <w:sz w:val="24"/>
        <w:szCs w:val="24"/>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24" w15:restartNumberingAfterBreak="0">
    <w:nsid w:val="62BF11A7"/>
    <w:multiLevelType w:val="multilevel"/>
    <w:tmpl w:val="B1A6A9FE"/>
    <w:lvl w:ilvl="0">
      <w:start w:val="1"/>
      <w:numFmt w:val="decimal"/>
      <w:lvlText w:val="%1."/>
      <w:lvlJc w:val="left"/>
      <w:pPr>
        <w:ind w:left="360" w:hanging="360"/>
      </w:pPr>
      <w:rPr>
        <w:b/>
        <w:bCs/>
      </w:rPr>
    </w:lvl>
    <w:lvl w:ilvl="1">
      <w:start w:val="1"/>
      <w:numFmt w:val="decimal"/>
      <w:lvlText w:val="%1.%2."/>
      <w:lvlJc w:val="left"/>
      <w:pPr>
        <w:ind w:left="1709" w:hanging="432"/>
      </w:pPr>
    </w:lvl>
    <w:lvl w:ilvl="2">
      <w:start w:val="1"/>
      <w:numFmt w:val="decimal"/>
      <w:lvlText w:val="%1.%2.%3."/>
      <w:lvlJc w:val="left"/>
      <w:pPr>
        <w:ind w:left="518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4BD554C"/>
    <w:multiLevelType w:val="multilevel"/>
    <w:tmpl w:val="31AC20A0"/>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508759C"/>
    <w:multiLevelType w:val="multilevel"/>
    <w:tmpl w:val="B91873A2"/>
    <w:lvl w:ilvl="0">
      <w:start w:val="3"/>
      <w:numFmt w:val="decimal"/>
      <w:lvlText w:val="%1."/>
      <w:lvlJc w:val="left"/>
      <w:pPr>
        <w:ind w:left="360" w:hanging="360"/>
      </w:pPr>
    </w:lvl>
    <w:lvl w:ilvl="1">
      <w:start w:val="1"/>
      <w:numFmt w:val="decimal"/>
      <w:lvlText w:val="%1.%2."/>
      <w:lvlJc w:val="left"/>
      <w:pPr>
        <w:ind w:left="786" w:hanging="360"/>
      </w:pPr>
      <w:rPr>
        <w:i w:val="0"/>
        <w:iCs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7" w15:restartNumberingAfterBreak="0">
    <w:nsid w:val="7EC108DA"/>
    <w:multiLevelType w:val="multilevel"/>
    <w:tmpl w:val="2CB6C470"/>
    <w:lvl w:ilvl="0">
      <w:start w:val="3"/>
      <w:numFmt w:val="decimal"/>
      <w:lvlText w:val="%1"/>
      <w:lvlJc w:val="left"/>
      <w:pPr>
        <w:ind w:left="480" w:hanging="480"/>
      </w:pPr>
      <w:rPr>
        <w:rFonts w:hint="default"/>
      </w:rPr>
    </w:lvl>
    <w:lvl w:ilvl="1">
      <w:start w:val="3"/>
      <w:numFmt w:val="decimal"/>
      <w:lvlText w:val="%1.%2"/>
      <w:lvlJc w:val="left"/>
      <w:pPr>
        <w:ind w:left="763" w:hanging="480"/>
      </w:pPr>
      <w:rPr>
        <w:rFonts w:hint="default"/>
        <w:i w:val="0"/>
        <w:iCs w:val="0"/>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16cid:durableId="1836728479">
    <w:abstractNumId w:val="25"/>
  </w:num>
  <w:num w:numId="2" w16cid:durableId="551380330">
    <w:abstractNumId w:val="14"/>
  </w:num>
  <w:num w:numId="3" w16cid:durableId="1242065798">
    <w:abstractNumId w:val="15"/>
  </w:num>
  <w:num w:numId="4" w16cid:durableId="1801729457">
    <w:abstractNumId w:val="26"/>
  </w:num>
  <w:num w:numId="5" w16cid:durableId="1662709">
    <w:abstractNumId w:val="11"/>
  </w:num>
  <w:num w:numId="6" w16cid:durableId="263265275">
    <w:abstractNumId w:val="10"/>
  </w:num>
  <w:num w:numId="7" w16cid:durableId="1540124861">
    <w:abstractNumId w:val="23"/>
  </w:num>
  <w:num w:numId="8" w16cid:durableId="1884753560">
    <w:abstractNumId w:val="3"/>
  </w:num>
  <w:num w:numId="9" w16cid:durableId="136150014">
    <w:abstractNumId w:val="22"/>
  </w:num>
  <w:num w:numId="10" w16cid:durableId="66348122">
    <w:abstractNumId w:val="8"/>
  </w:num>
  <w:num w:numId="11" w16cid:durableId="2033845327">
    <w:abstractNumId w:val="13"/>
  </w:num>
  <w:num w:numId="12" w16cid:durableId="1332756396">
    <w:abstractNumId w:val="12"/>
  </w:num>
  <w:num w:numId="13" w16cid:durableId="151682887">
    <w:abstractNumId w:val="24"/>
  </w:num>
  <w:num w:numId="14" w16cid:durableId="1249968738">
    <w:abstractNumId w:val="2"/>
  </w:num>
  <w:num w:numId="15" w16cid:durableId="1090858033">
    <w:abstractNumId w:val="1"/>
  </w:num>
  <w:num w:numId="16" w16cid:durableId="917521866">
    <w:abstractNumId w:val="7"/>
  </w:num>
  <w:num w:numId="17" w16cid:durableId="586429468">
    <w:abstractNumId w:val="4"/>
  </w:num>
  <w:num w:numId="18" w16cid:durableId="912086754">
    <w:abstractNumId w:val="21"/>
  </w:num>
  <w:num w:numId="19" w16cid:durableId="183710376">
    <w:abstractNumId w:val="0"/>
  </w:num>
  <w:num w:numId="20" w16cid:durableId="577598802">
    <w:abstractNumId w:val="9"/>
  </w:num>
  <w:num w:numId="21" w16cid:durableId="2144348769">
    <w:abstractNumId w:val="27"/>
  </w:num>
  <w:num w:numId="22" w16cid:durableId="254830607">
    <w:abstractNumId w:val="6"/>
  </w:num>
  <w:num w:numId="23" w16cid:durableId="1453472601">
    <w:abstractNumId w:val="18"/>
  </w:num>
  <w:num w:numId="24" w16cid:durableId="279341482">
    <w:abstractNumId w:val="17"/>
  </w:num>
  <w:num w:numId="25" w16cid:durableId="906450728">
    <w:abstractNumId w:val="16"/>
  </w:num>
  <w:num w:numId="26" w16cid:durableId="614481609">
    <w:abstractNumId w:val="5"/>
  </w:num>
  <w:num w:numId="27" w16cid:durableId="1371415832">
    <w:abstractNumId w:val="19"/>
  </w:num>
  <w:num w:numId="28" w16cid:durableId="133124871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39B"/>
    <w:rsid w:val="00003B8F"/>
    <w:rsid w:val="000052CF"/>
    <w:rsid w:val="000101AD"/>
    <w:rsid w:val="00024BD3"/>
    <w:rsid w:val="000255CD"/>
    <w:rsid w:val="00026B4A"/>
    <w:rsid w:val="00027C4A"/>
    <w:rsid w:val="000368FE"/>
    <w:rsid w:val="000421B9"/>
    <w:rsid w:val="00042CB9"/>
    <w:rsid w:val="00054D9B"/>
    <w:rsid w:val="000624BF"/>
    <w:rsid w:val="000739AB"/>
    <w:rsid w:val="00080030"/>
    <w:rsid w:val="000816EA"/>
    <w:rsid w:val="00091A2C"/>
    <w:rsid w:val="00097519"/>
    <w:rsid w:val="000A6F39"/>
    <w:rsid w:val="000B2D83"/>
    <w:rsid w:val="000B33B5"/>
    <w:rsid w:val="000B3D95"/>
    <w:rsid w:val="000C2A39"/>
    <w:rsid w:val="000D03FE"/>
    <w:rsid w:val="000D0F1F"/>
    <w:rsid w:val="000D1CC9"/>
    <w:rsid w:val="000D5695"/>
    <w:rsid w:val="000E0E1D"/>
    <w:rsid w:val="000E1ED9"/>
    <w:rsid w:val="000E4291"/>
    <w:rsid w:val="000E46BA"/>
    <w:rsid w:val="000E56D2"/>
    <w:rsid w:val="000F0FE9"/>
    <w:rsid w:val="000F2875"/>
    <w:rsid w:val="000F2B09"/>
    <w:rsid w:val="001042A1"/>
    <w:rsid w:val="00105952"/>
    <w:rsid w:val="0011265F"/>
    <w:rsid w:val="00124D3A"/>
    <w:rsid w:val="00127413"/>
    <w:rsid w:val="00131914"/>
    <w:rsid w:val="00132BFA"/>
    <w:rsid w:val="00133A20"/>
    <w:rsid w:val="00135F96"/>
    <w:rsid w:val="0013735F"/>
    <w:rsid w:val="00141F3A"/>
    <w:rsid w:val="00143329"/>
    <w:rsid w:val="00151B5D"/>
    <w:rsid w:val="001535D9"/>
    <w:rsid w:val="0016536E"/>
    <w:rsid w:val="00167570"/>
    <w:rsid w:val="00170F50"/>
    <w:rsid w:val="001724FC"/>
    <w:rsid w:val="001751D7"/>
    <w:rsid w:val="00181E45"/>
    <w:rsid w:val="001932EB"/>
    <w:rsid w:val="001A194E"/>
    <w:rsid w:val="001B10EB"/>
    <w:rsid w:val="001B5BBA"/>
    <w:rsid w:val="001C2B9F"/>
    <w:rsid w:val="001C523E"/>
    <w:rsid w:val="001C6F5E"/>
    <w:rsid w:val="001D430A"/>
    <w:rsid w:val="001D5C4B"/>
    <w:rsid w:val="001D721B"/>
    <w:rsid w:val="001E69D6"/>
    <w:rsid w:val="001E73D1"/>
    <w:rsid w:val="001F1C05"/>
    <w:rsid w:val="00203AED"/>
    <w:rsid w:val="00205632"/>
    <w:rsid w:val="00205811"/>
    <w:rsid w:val="0020595E"/>
    <w:rsid w:val="0021107A"/>
    <w:rsid w:val="00212034"/>
    <w:rsid w:val="00217638"/>
    <w:rsid w:val="0022188E"/>
    <w:rsid w:val="002248FD"/>
    <w:rsid w:val="00225B7B"/>
    <w:rsid w:val="002350BC"/>
    <w:rsid w:val="00237EE1"/>
    <w:rsid w:val="002463DE"/>
    <w:rsid w:val="00254A60"/>
    <w:rsid w:val="002573C0"/>
    <w:rsid w:val="002623E6"/>
    <w:rsid w:val="0027458B"/>
    <w:rsid w:val="00280229"/>
    <w:rsid w:val="002841C9"/>
    <w:rsid w:val="00284917"/>
    <w:rsid w:val="00287D69"/>
    <w:rsid w:val="00293146"/>
    <w:rsid w:val="00294251"/>
    <w:rsid w:val="002A7D43"/>
    <w:rsid w:val="002B05F3"/>
    <w:rsid w:val="002B15F3"/>
    <w:rsid w:val="002B1702"/>
    <w:rsid w:val="002B1963"/>
    <w:rsid w:val="002B64CD"/>
    <w:rsid w:val="002C12B1"/>
    <w:rsid w:val="002C4E4D"/>
    <w:rsid w:val="002C7B87"/>
    <w:rsid w:val="002D0007"/>
    <w:rsid w:val="002D111E"/>
    <w:rsid w:val="002D4DC4"/>
    <w:rsid w:val="002E439C"/>
    <w:rsid w:val="002F0521"/>
    <w:rsid w:val="00303834"/>
    <w:rsid w:val="0031375F"/>
    <w:rsid w:val="003145F9"/>
    <w:rsid w:val="00321230"/>
    <w:rsid w:val="00335438"/>
    <w:rsid w:val="00335DA7"/>
    <w:rsid w:val="0034001D"/>
    <w:rsid w:val="0034101C"/>
    <w:rsid w:val="00341C09"/>
    <w:rsid w:val="003443BE"/>
    <w:rsid w:val="00356910"/>
    <w:rsid w:val="003570A6"/>
    <w:rsid w:val="00373053"/>
    <w:rsid w:val="0037612B"/>
    <w:rsid w:val="00376141"/>
    <w:rsid w:val="00381A6E"/>
    <w:rsid w:val="00382870"/>
    <w:rsid w:val="00391A8F"/>
    <w:rsid w:val="003A04A6"/>
    <w:rsid w:val="003D60B7"/>
    <w:rsid w:val="003F2503"/>
    <w:rsid w:val="003F73B0"/>
    <w:rsid w:val="00406331"/>
    <w:rsid w:val="004126F7"/>
    <w:rsid w:val="00420DF6"/>
    <w:rsid w:val="0042522A"/>
    <w:rsid w:val="00425AE2"/>
    <w:rsid w:val="0043057C"/>
    <w:rsid w:val="00430FB2"/>
    <w:rsid w:val="0043101E"/>
    <w:rsid w:val="00440654"/>
    <w:rsid w:val="00450070"/>
    <w:rsid w:val="004522F8"/>
    <w:rsid w:val="004530B7"/>
    <w:rsid w:val="0046199B"/>
    <w:rsid w:val="00462C7D"/>
    <w:rsid w:val="00472C8A"/>
    <w:rsid w:val="00475535"/>
    <w:rsid w:val="00475F67"/>
    <w:rsid w:val="00477E58"/>
    <w:rsid w:val="004927AC"/>
    <w:rsid w:val="00493EDD"/>
    <w:rsid w:val="004971CA"/>
    <w:rsid w:val="004A603D"/>
    <w:rsid w:val="004B6DBB"/>
    <w:rsid w:val="004B77C6"/>
    <w:rsid w:val="004C27F3"/>
    <w:rsid w:val="004C4110"/>
    <w:rsid w:val="004D0FBA"/>
    <w:rsid w:val="004D3BA6"/>
    <w:rsid w:val="004D7A5B"/>
    <w:rsid w:val="004E3AE4"/>
    <w:rsid w:val="004E6181"/>
    <w:rsid w:val="004F2BD5"/>
    <w:rsid w:val="005038CD"/>
    <w:rsid w:val="00504A8F"/>
    <w:rsid w:val="00507A76"/>
    <w:rsid w:val="0051212A"/>
    <w:rsid w:val="00526701"/>
    <w:rsid w:val="005273FF"/>
    <w:rsid w:val="005304C0"/>
    <w:rsid w:val="0053097F"/>
    <w:rsid w:val="00533FCC"/>
    <w:rsid w:val="00541121"/>
    <w:rsid w:val="00543446"/>
    <w:rsid w:val="0054592E"/>
    <w:rsid w:val="00554C6F"/>
    <w:rsid w:val="005570F7"/>
    <w:rsid w:val="0055715F"/>
    <w:rsid w:val="00560D1C"/>
    <w:rsid w:val="00580DA2"/>
    <w:rsid w:val="005856B7"/>
    <w:rsid w:val="0058585D"/>
    <w:rsid w:val="005858D3"/>
    <w:rsid w:val="00587FAC"/>
    <w:rsid w:val="005926FD"/>
    <w:rsid w:val="005964AC"/>
    <w:rsid w:val="005A7990"/>
    <w:rsid w:val="005B14C8"/>
    <w:rsid w:val="005B335C"/>
    <w:rsid w:val="005B560F"/>
    <w:rsid w:val="005B78E9"/>
    <w:rsid w:val="005C577E"/>
    <w:rsid w:val="005C5BA4"/>
    <w:rsid w:val="005D01AD"/>
    <w:rsid w:val="005E1A9D"/>
    <w:rsid w:val="005E578E"/>
    <w:rsid w:val="005F7E3D"/>
    <w:rsid w:val="00601944"/>
    <w:rsid w:val="00602565"/>
    <w:rsid w:val="00604EC8"/>
    <w:rsid w:val="006109B0"/>
    <w:rsid w:val="006113A6"/>
    <w:rsid w:val="00612E91"/>
    <w:rsid w:val="006222EC"/>
    <w:rsid w:val="00640E63"/>
    <w:rsid w:val="006458E8"/>
    <w:rsid w:val="00645CD9"/>
    <w:rsid w:val="00645E12"/>
    <w:rsid w:val="00646384"/>
    <w:rsid w:val="006508B8"/>
    <w:rsid w:val="0065283F"/>
    <w:rsid w:val="00654D1D"/>
    <w:rsid w:val="006636C8"/>
    <w:rsid w:val="006637AF"/>
    <w:rsid w:val="0066707E"/>
    <w:rsid w:val="00667880"/>
    <w:rsid w:val="006800F6"/>
    <w:rsid w:val="0068058B"/>
    <w:rsid w:val="00680CF0"/>
    <w:rsid w:val="006838FF"/>
    <w:rsid w:val="00687FFA"/>
    <w:rsid w:val="00691B82"/>
    <w:rsid w:val="00691EE1"/>
    <w:rsid w:val="006B05EB"/>
    <w:rsid w:val="006B1000"/>
    <w:rsid w:val="006B3B9A"/>
    <w:rsid w:val="006D2588"/>
    <w:rsid w:val="006D34B5"/>
    <w:rsid w:val="006D5BCB"/>
    <w:rsid w:val="006D60CA"/>
    <w:rsid w:val="006D7650"/>
    <w:rsid w:val="006E5B97"/>
    <w:rsid w:val="006F1D95"/>
    <w:rsid w:val="006F2411"/>
    <w:rsid w:val="006F5591"/>
    <w:rsid w:val="006F5985"/>
    <w:rsid w:val="007056F7"/>
    <w:rsid w:val="0070627F"/>
    <w:rsid w:val="00710B4F"/>
    <w:rsid w:val="007147C2"/>
    <w:rsid w:val="00721C3A"/>
    <w:rsid w:val="00723944"/>
    <w:rsid w:val="0072398F"/>
    <w:rsid w:val="00733C40"/>
    <w:rsid w:val="0074079E"/>
    <w:rsid w:val="00743285"/>
    <w:rsid w:val="0074330F"/>
    <w:rsid w:val="00743C0F"/>
    <w:rsid w:val="00743F18"/>
    <w:rsid w:val="00746136"/>
    <w:rsid w:val="007513FD"/>
    <w:rsid w:val="007529C2"/>
    <w:rsid w:val="00755390"/>
    <w:rsid w:val="00763625"/>
    <w:rsid w:val="00767F4E"/>
    <w:rsid w:val="0077193F"/>
    <w:rsid w:val="007752F1"/>
    <w:rsid w:val="00780516"/>
    <w:rsid w:val="00780D16"/>
    <w:rsid w:val="00792649"/>
    <w:rsid w:val="007971A4"/>
    <w:rsid w:val="007A0B2D"/>
    <w:rsid w:val="007A38E1"/>
    <w:rsid w:val="007A3B04"/>
    <w:rsid w:val="007B0142"/>
    <w:rsid w:val="007B4459"/>
    <w:rsid w:val="007C42BB"/>
    <w:rsid w:val="007D3BD4"/>
    <w:rsid w:val="007D57A2"/>
    <w:rsid w:val="007D6E97"/>
    <w:rsid w:val="007E5C52"/>
    <w:rsid w:val="007F4A39"/>
    <w:rsid w:val="00802503"/>
    <w:rsid w:val="0080409E"/>
    <w:rsid w:val="0081629A"/>
    <w:rsid w:val="00816D40"/>
    <w:rsid w:val="00823669"/>
    <w:rsid w:val="00823BA6"/>
    <w:rsid w:val="0082473D"/>
    <w:rsid w:val="00825188"/>
    <w:rsid w:val="00826C27"/>
    <w:rsid w:val="00830DEC"/>
    <w:rsid w:val="00833DEB"/>
    <w:rsid w:val="00833E88"/>
    <w:rsid w:val="008362C6"/>
    <w:rsid w:val="0083794C"/>
    <w:rsid w:val="00847951"/>
    <w:rsid w:val="00853108"/>
    <w:rsid w:val="00854346"/>
    <w:rsid w:val="00857D2E"/>
    <w:rsid w:val="00860025"/>
    <w:rsid w:val="008632CD"/>
    <w:rsid w:val="00866C3A"/>
    <w:rsid w:val="00867CE4"/>
    <w:rsid w:val="00881BA7"/>
    <w:rsid w:val="00886179"/>
    <w:rsid w:val="0089247F"/>
    <w:rsid w:val="00893854"/>
    <w:rsid w:val="00897A55"/>
    <w:rsid w:val="008A3400"/>
    <w:rsid w:val="008A36D4"/>
    <w:rsid w:val="008A41BE"/>
    <w:rsid w:val="008C439C"/>
    <w:rsid w:val="008C54EA"/>
    <w:rsid w:val="008C749A"/>
    <w:rsid w:val="008D3AB4"/>
    <w:rsid w:val="008D7F0C"/>
    <w:rsid w:val="008E415A"/>
    <w:rsid w:val="008F03B6"/>
    <w:rsid w:val="008F1463"/>
    <w:rsid w:val="008F55B3"/>
    <w:rsid w:val="008F585D"/>
    <w:rsid w:val="008F5A89"/>
    <w:rsid w:val="00900F80"/>
    <w:rsid w:val="00907A46"/>
    <w:rsid w:val="009117AF"/>
    <w:rsid w:val="0091653D"/>
    <w:rsid w:val="00916638"/>
    <w:rsid w:val="00920BE2"/>
    <w:rsid w:val="00932620"/>
    <w:rsid w:val="009343E2"/>
    <w:rsid w:val="00947CC3"/>
    <w:rsid w:val="00950830"/>
    <w:rsid w:val="00956D41"/>
    <w:rsid w:val="00962B8B"/>
    <w:rsid w:val="009654E7"/>
    <w:rsid w:val="00965D61"/>
    <w:rsid w:val="009727CD"/>
    <w:rsid w:val="0097629A"/>
    <w:rsid w:val="0097672A"/>
    <w:rsid w:val="0097774F"/>
    <w:rsid w:val="00984A1F"/>
    <w:rsid w:val="0099486A"/>
    <w:rsid w:val="00996A35"/>
    <w:rsid w:val="00996CC9"/>
    <w:rsid w:val="009A761D"/>
    <w:rsid w:val="009B3DFE"/>
    <w:rsid w:val="009B5EB6"/>
    <w:rsid w:val="009B632C"/>
    <w:rsid w:val="009C1825"/>
    <w:rsid w:val="009D1947"/>
    <w:rsid w:val="009D3A17"/>
    <w:rsid w:val="009D53D4"/>
    <w:rsid w:val="009F0778"/>
    <w:rsid w:val="009F1CFF"/>
    <w:rsid w:val="00A0142A"/>
    <w:rsid w:val="00A01CF8"/>
    <w:rsid w:val="00A06D60"/>
    <w:rsid w:val="00A146C1"/>
    <w:rsid w:val="00A15779"/>
    <w:rsid w:val="00A32054"/>
    <w:rsid w:val="00A321CB"/>
    <w:rsid w:val="00A351F3"/>
    <w:rsid w:val="00A35C3D"/>
    <w:rsid w:val="00A35F4E"/>
    <w:rsid w:val="00A370CC"/>
    <w:rsid w:val="00A41892"/>
    <w:rsid w:val="00A46C8B"/>
    <w:rsid w:val="00A46E3A"/>
    <w:rsid w:val="00A55477"/>
    <w:rsid w:val="00A5662C"/>
    <w:rsid w:val="00A73825"/>
    <w:rsid w:val="00A77579"/>
    <w:rsid w:val="00A77A70"/>
    <w:rsid w:val="00A83175"/>
    <w:rsid w:val="00A86225"/>
    <w:rsid w:val="00A86AA1"/>
    <w:rsid w:val="00A922EE"/>
    <w:rsid w:val="00A930C5"/>
    <w:rsid w:val="00A97EF3"/>
    <w:rsid w:val="00AA00F6"/>
    <w:rsid w:val="00AA0A74"/>
    <w:rsid w:val="00AA3736"/>
    <w:rsid w:val="00AB0E86"/>
    <w:rsid w:val="00AC2BA2"/>
    <w:rsid w:val="00AC3AB2"/>
    <w:rsid w:val="00AC494F"/>
    <w:rsid w:val="00AC6CB0"/>
    <w:rsid w:val="00AD0FE1"/>
    <w:rsid w:val="00AE1E5D"/>
    <w:rsid w:val="00AE3913"/>
    <w:rsid w:val="00AE6530"/>
    <w:rsid w:val="00AF344C"/>
    <w:rsid w:val="00AF459D"/>
    <w:rsid w:val="00AF63B9"/>
    <w:rsid w:val="00B00E7B"/>
    <w:rsid w:val="00B01DA7"/>
    <w:rsid w:val="00B06943"/>
    <w:rsid w:val="00B06CF2"/>
    <w:rsid w:val="00B13F48"/>
    <w:rsid w:val="00B14B98"/>
    <w:rsid w:val="00B15D8C"/>
    <w:rsid w:val="00B20D3D"/>
    <w:rsid w:val="00B21B17"/>
    <w:rsid w:val="00B22AD8"/>
    <w:rsid w:val="00B24EB1"/>
    <w:rsid w:val="00B25559"/>
    <w:rsid w:val="00B2654A"/>
    <w:rsid w:val="00B322A2"/>
    <w:rsid w:val="00B36E24"/>
    <w:rsid w:val="00B41249"/>
    <w:rsid w:val="00B538B1"/>
    <w:rsid w:val="00B55127"/>
    <w:rsid w:val="00B56127"/>
    <w:rsid w:val="00B563EE"/>
    <w:rsid w:val="00B64304"/>
    <w:rsid w:val="00B65008"/>
    <w:rsid w:val="00B651CD"/>
    <w:rsid w:val="00B819F9"/>
    <w:rsid w:val="00B85533"/>
    <w:rsid w:val="00B85EEE"/>
    <w:rsid w:val="00B86C0F"/>
    <w:rsid w:val="00B91A80"/>
    <w:rsid w:val="00B96070"/>
    <w:rsid w:val="00BA1D50"/>
    <w:rsid w:val="00BA21CF"/>
    <w:rsid w:val="00BA370A"/>
    <w:rsid w:val="00BA6162"/>
    <w:rsid w:val="00BA6AB1"/>
    <w:rsid w:val="00BB1793"/>
    <w:rsid w:val="00BB79D7"/>
    <w:rsid w:val="00BC2200"/>
    <w:rsid w:val="00BE4322"/>
    <w:rsid w:val="00BE461E"/>
    <w:rsid w:val="00BE475A"/>
    <w:rsid w:val="00BF5843"/>
    <w:rsid w:val="00C01EB8"/>
    <w:rsid w:val="00C03EBD"/>
    <w:rsid w:val="00C0521F"/>
    <w:rsid w:val="00C06BEE"/>
    <w:rsid w:val="00C11CDF"/>
    <w:rsid w:val="00C1456A"/>
    <w:rsid w:val="00C21866"/>
    <w:rsid w:val="00C23A8C"/>
    <w:rsid w:val="00C25555"/>
    <w:rsid w:val="00C27081"/>
    <w:rsid w:val="00C2728B"/>
    <w:rsid w:val="00C33AE1"/>
    <w:rsid w:val="00C34387"/>
    <w:rsid w:val="00C45182"/>
    <w:rsid w:val="00C50BDA"/>
    <w:rsid w:val="00C525A1"/>
    <w:rsid w:val="00C53549"/>
    <w:rsid w:val="00C569C2"/>
    <w:rsid w:val="00C577AE"/>
    <w:rsid w:val="00C60EC8"/>
    <w:rsid w:val="00C718D8"/>
    <w:rsid w:val="00C7200B"/>
    <w:rsid w:val="00C737F9"/>
    <w:rsid w:val="00C861AF"/>
    <w:rsid w:val="00C90BBB"/>
    <w:rsid w:val="00C910A8"/>
    <w:rsid w:val="00C952FC"/>
    <w:rsid w:val="00CA1506"/>
    <w:rsid w:val="00CB6A3C"/>
    <w:rsid w:val="00CB6B76"/>
    <w:rsid w:val="00CB6EAB"/>
    <w:rsid w:val="00CD17F5"/>
    <w:rsid w:val="00CD4AE1"/>
    <w:rsid w:val="00CD71B5"/>
    <w:rsid w:val="00CE4E28"/>
    <w:rsid w:val="00CE541E"/>
    <w:rsid w:val="00CE77D3"/>
    <w:rsid w:val="00CF2525"/>
    <w:rsid w:val="00D00DDE"/>
    <w:rsid w:val="00D07F00"/>
    <w:rsid w:val="00D12734"/>
    <w:rsid w:val="00D138B0"/>
    <w:rsid w:val="00D202C5"/>
    <w:rsid w:val="00D20EA2"/>
    <w:rsid w:val="00D250B2"/>
    <w:rsid w:val="00D252BC"/>
    <w:rsid w:val="00D2655B"/>
    <w:rsid w:val="00D27606"/>
    <w:rsid w:val="00D30425"/>
    <w:rsid w:val="00D3439B"/>
    <w:rsid w:val="00D34753"/>
    <w:rsid w:val="00D35D8B"/>
    <w:rsid w:val="00D37BC1"/>
    <w:rsid w:val="00D44DF1"/>
    <w:rsid w:val="00D46878"/>
    <w:rsid w:val="00D47CE7"/>
    <w:rsid w:val="00D52D0E"/>
    <w:rsid w:val="00D56192"/>
    <w:rsid w:val="00D73D81"/>
    <w:rsid w:val="00D76AEC"/>
    <w:rsid w:val="00D7700A"/>
    <w:rsid w:val="00D8355D"/>
    <w:rsid w:val="00D83B27"/>
    <w:rsid w:val="00D93130"/>
    <w:rsid w:val="00D96740"/>
    <w:rsid w:val="00DA590A"/>
    <w:rsid w:val="00DB150D"/>
    <w:rsid w:val="00DC51CC"/>
    <w:rsid w:val="00DC5BA9"/>
    <w:rsid w:val="00DC7B7D"/>
    <w:rsid w:val="00DD4DA8"/>
    <w:rsid w:val="00DD5A0A"/>
    <w:rsid w:val="00DE6106"/>
    <w:rsid w:val="00DF139F"/>
    <w:rsid w:val="00DF466F"/>
    <w:rsid w:val="00DF5673"/>
    <w:rsid w:val="00DF6270"/>
    <w:rsid w:val="00E001CC"/>
    <w:rsid w:val="00E05572"/>
    <w:rsid w:val="00E071CC"/>
    <w:rsid w:val="00E14944"/>
    <w:rsid w:val="00E149C7"/>
    <w:rsid w:val="00E1676A"/>
    <w:rsid w:val="00E220F7"/>
    <w:rsid w:val="00E2588B"/>
    <w:rsid w:val="00E27BE1"/>
    <w:rsid w:val="00E30FC2"/>
    <w:rsid w:val="00E31208"/>
    <w:rsid w:val="00E348BD"/>
    <w:rsid w:val="00E37294"/>
    <w:rsid w:val="00E4394F"/>
    <w:rsid w:val="00E50F59"/>
    <w:rsid w:val="00E5780F"/>
    <w:rsid w:val="00E617A9"/>
    <w:rsid w:val="00E73CE5"/>
    <w:rsid w:val="00E74AEA"/>
    <w:rsid w:val="00E7648B"/>
    <w:rsid w:val="00E81A3D"/>
    <w:rsid w:val="00E82E6C"/>
    <w:rsid w:val="00E902EA"/>
    <w:rsid w:val="00E9229B"/>
    <w:rsid w:val="00E954D5"/>
    <w:rsid w:val="00E9568E"/>
    <w:rsid w:val="00E96E60"/>
    <w:rsid w:val="00E979A3"/>
    <w:rsid w:val="00EA01F2"/>
    <w:rsid w:val="00EA0F13"/>
    <w:rsid w:val="00EA4DD9"/>
    <w:rsid w:val="00EA7B6D"/>
    <w:rsid w:val="00EB1493"/>
    <w:rsid w:val="00EB3FA9"/>
    <w:rsid w:val="00EB5207"/>
    <w:rsid w:val="00EB53BD"/>
    <w:rsid w:val="00EB6E42"/>
    <w:rsid w:val="00EC2270"/>
    <w:rsid w:val="00EC30FE"/>
    <w:rsid w:val="00EC33AE"/>
    <w:rsid w:val="00ED2D99"/>
    <w:rsid w:val="00EE63A6"/>
    <w:rsid w:val="00EF2070"/>
    <w:rsid w:val="00EF59F0"/>
    <w:rsid w:val="00EF6D58"/>
    <w:rsid w:val="00F00A01"/>
    <w:rsid w:val="00F016C6"/>
    <w:rsid w:val="00F033FA"/>
    <w:rsid w:val="00F04F43"/>
    <w:rsid w:val="00F1573F"/>
    <w:rsid w:val="00F15E0A"/>
    <w:rsid w:val="00F166CC"/>
    <w:rsid w:val="00F20220"/>
    <w:rsid w:val="00F21B53"/>
    <w:rsid w:val="00F23B33"/>
    <w:rsid w:val="00F25C81"/>
    <w:rsid w:val="00F3103C"/>
    <w:rsid w:val="00F3702F"/>
    <w:rsid w:val="00F37CB4"/>
    <w:rsid w:val="00F431BD"/>
    <w:rsid w:val="00F451CC"/>
    <w:rsid w:val="00F63461"/>
    <w:rsid w:val="00F64817"/>
    <w:rsid w:val="00F64B02"/>
    <w:rsid w:val="00F76E3F"/>
    <w:rsid w:val="00F913E5"/>
    <w:rsid w:val="00F94484"/>
    <w:rsid w:val="00F95345"/>
    <w:rsid w:val="00FA064F"/>
    <w:rsid w:val="00FA7046"/>
    <w:rsid w:val="00FA7113"/>
    <w:rsid w:val="00FA78D5"/>
    <w:rsid w:val="00FB16FD"/>
    <w:rsid w:val="00FB6876"/>
    <w:rsid w:val="00FC3C12"/>
    <w:rsid w:val="00FC624B"/>
    <w:rsid w:val="00FD16D6"/>
    <w:rsid w:val="00FD5635"/>
    <w:rsid w:val="00FD684F"/>
    <w:rsid w:val="00FE520D"/>
    <w:rsid w:val="00FE6339"/>
    <w:rsid w:val="00FE69C7"/>
    <w:rsid w:val="00FF33DD"/>
    <w:rsid w:val="00FF3F54"/>
    <w:rsid w:val="00FF72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44769"/>
  <w15:chartTrackingRefBased/>
  <w15:docId w15:val="{27034085-AB98-49B7-A183-4EC919A72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4322"/>
  </w:style>
  <w:style w:type="paragraph" w:styleId="Antrat1">
    <w:name w:val="heading 1"/>
    <w:aliases w:val="Appendix,Antraste 1,H1,H11,H12,H13,H14,H111,H121,H15,H112,H122,H16,H113,H123,H17,H114,H124,H18,H115,H125,H19,H110,H116,H126,H117,H127,H118,H128,H131,H141,H1111,H1211,H151,H1121,H1221,H161,H1131,H1231,H171,H1141,H1241,H181,H1151"/>
    <w:basedOn w:val="prastasis"/>
    <w:next w:val="prastasis"/>
    <w:link w:val="Antrat1Diagrama"/>
    <w:uiPriority w:val="9"/>
    <w:qFormat/>
    <w:rsid w:val="00D3439B"/>
    <w:pPr>
      <w:keepNext/>
      <w:autoSpaceDN w:val="0"/>
      <w:spacing w:before="360" w:after="360" w:line="240" w:lineRule="auto"/>
      <w:jc w:val="center"/>
      <w:outlineLvl w:val="0"/>
    </w:pPr>
    <w:rPr>
      <w:rFonts w:ascii="Times New Roman" w:eastAsia="Times New Roman" w:hAnsi="Times New Roman" w:cs="Times New Roman"/>
      <w:sz w:val="28"/>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Antraste 1 Diagrama,H1 Diagrama,H11 Diagrama,H12 Diagrama,H13 Diagrama,H14 Diagrama,H111 Diagrama,H121 Diagrama,H15 Diagrama,H112 Diagrama,H122 Diagrama,H16 Diagrama,H113 Diagrama,H123 Diagrama,H17 Diagrama"/>
    <w:basedOn w:val="Numatytasispastraiposriftas"/>
    <w:link w:val="Antrat1"/>
    <w:uiPriority w:val="9"/>
    <w:rsid w:val="00D3439B"/>
    <w:rPr>
      <w:rFonts w:ascii="Times New Roman" w:eastAsia="Times New Roman" w:hAnsi="Times New Roman" w:cs="Times New Roman"/>
      <w:sz w:val="28"/>
      <w:szCs w:val="20"/>
    </w:rPr>
  </w:style>
  <w:style w:type="character" w:styleId="Hipersaitas">
    <w:name w:val="Hyperlink"/>
    <w:aliases w:val="Alna"/>
    <w:unhideWhenUsed/>
    <w:rsid w:val="00D3439B"/>
    <w:rPr>
      <w:color w:val="0000FF"/>
      <w:u w:val="singl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rsid w:val="00D3439B"/>
    <w:pPr>
      <w:autoSpaceDN w:val="0"/>
      <w:spacing w:after="0" w:line="240" w:lineRule="auto"/>
    </w:pPr>
    <w:rPr>
      <w:rFonts w:ascii="Calibri" w:eastAsia="Calibri" w:hAnsi="Calibri" w:cs="Times New Roman"/>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3439B"/>
    <w:rPr>
      <w:rFonts w:ascii="Calibri" w:eastAsia="Calibri" w:hAnsi="Calibri" w:cs="Times New Roman"/>
      <w:sz w:val="20"/>
      <w:szCs w:val="20"/>
    </w:rPr>
  </w:style>
  <w:style w:type="paragraph" w:styleId="Komentarotekstas">
    <w:name w:val="annotation text"/>
    <w:basedOn w:val="prastasis"/>
    <w:link w:val="KomentarotekstasDiagrama"/>
    <w:uiPriority w:val="99"/>
    <w:unhideWhenUsed/>
    <w:rsid w:val="00D3439B"/>
    <w:pPr>
      <w:autoSpaceDN w:val="0"/>
      <w:spacing w:after="0" w:line="240" w:lineRule="auto"/>
    </w:pPr>
    <w:rPr>
      <w:rFonts w:ascii="Times New Roman" w:eastAsia="Times New Roman" w:hAnsi="Times New Roman" w:cs="Times New Roman"/>
      <w:sz w:val="20"/>
      <w:szCs w:val="20"/>
      <w:lang w:val="en-US"/>
    </w:rPr>
  </w:style>
  <w:style w:type="character" w:customStyle="1" w:styleId="KomentarotekstasDiagrama">
    <w:name w:val="Komentaro tekstas Diagrama"/>
    <w:basedOn w:val="Numatytasispastraiposriftas"/>
    <w:link w:val="Komentarotekstas"/>
    <w:uiPriority w:val="99"/>
    <w:rsid w:val="00D3439B"/>
    <w:rPr>
      <w:rFonts w:ascii="Times New Roman" w:eastAsia="Times New Roman" w:hAnsi="Times New Roman" w:cs="Times New Roman"/>
      <w:sz w:val="20"/>
      <w:szCs w:val="20"/>
      <w:lang w:val="en-US"/>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qFormat/>
    <w:locked/>
    <w:rsid w:val="00D3439B"/>
    <w:rPr>
      <w:rFonts w:ascii="Times New Roman" w:eastAsia="Times New Roman" w:hAnsi="Times New Roman" w:cs="Times New Roman"/>
      <w:sz w:val="24"/>
      <w:szCs w:val="20"/>
      <w:lang w:eastAsia="lt-LT"/>
    </w:rPr>
  </w:style>
  <w:style w:type="paragraph" w:styleId="Sraopastraipa">
    <w:name w:val="List Paragraph"/>
    <w:aliases w:val="List Paragraph Red,Buletai,Bullet EY,List Paragraph21,List Paragraph1,List Paragraph2,lp1,Bullet 1,Use Case List Paragraph,Numbering,ERP-List Paragraph,List Paragraph11,List Paragraph111,Paragraph,Sąrašo pastraipa1,List Paragraph211"/>
    <w:basedOn w:val="prastasis"/>
    <w:link w:val="SraopastraipaDiagrama"/>
    <w:uiPriority w:val="34"/>
    <w:qFormat/>
    <w:rsid w:val="00D3439B"/>
    <w:pPr>
      <w:autoSpaceDN w:val="0"/>
      <w:spacing w:after="0" w:line="240" w:lineRule="auto"/>
      <w:ind w:left="720"/>
      <w:contextualSpacing/>
    </w:pPr>
    <w:rPr>
      <w:rFonts w:ascii="Times New Roman" w:eastAsia="Times New Roman" w:hAnsi="Times New Roman" w:cs="Times New Roman"/>
      <w:sz w:val="24"/>
      <w:szCs w:val="20"/>
      <w:lang w:eastAsia="lt-LT"/>
    </w:rPr>
  </w:style>
  <w:style w:type="character" w:styleId="Puslapioinaosnuoroda">
    <w:name w:val="footnote reference"/>
    <w:basedOn w:val="Numatytasispastraiposriftas"/>
    <w:uiPriority w:val="99"/>
    <w:unhideWhenUsed/>
    <w:rsid w:val="00D3439B"/>
    <w:rPr>
      <w:vertAlign w:val="superscript"/>
    </w:rPr>
  </w:style>
  <w:style w:type="character" w:styleId="Komentaronuoroda">
    <w:name w:val="annotation reference"/>
    <w:uiPriority w:val="99"/>
    <w:unhideWhenUsed/>
    <w:rsid w:val="00D3439B"/>
    <w:rPr>
      <w:sz w:val="16"/>
      <w:szCs w:val="16"/>
    </w:rPr>
  </w:style>
  <w:style w:type="table" w:styleId="Lentelstinklelis">
    <w:name w:val="Table Grid"/>
    <w:basedOn w:val="prastojilentel"/>
    <w:uiPriority w:val="59"/>
    <w:rsid w:val="00D3439B"/>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raopastraipa2">
    <w:name w:val="Sąrašo pastraipa2"/>
    <w:basedOn w:val="prastasis"/>
    <w:qFormat/>
    <w:rsid w:val="00D3439B"/>
    <w:pPr>
      <w:spacing w:after="200" w:line="276" w:lineRule="auto"/>
      <w:ind w:left="1296"/>
    </w:pPr>
    <w:rPr>
      <w:rFonts w:ascii="Times New Roman" w:eastAsia="Calibri" w:hAnsi="Times New Roman" w:cs="Times New Roman"/>
      <w:sz w:val="24"/>
    </w:rPr>
  </w:style>
  <w:style w:type="paragraph" w:customStyle="1" w:styleId="prastasis1">
    <w:name w:val="Įprastasis1"/>
    <w:rsid w:val="00D3439B"/>
    <w:pPr>
      <w:suppressAutoHyphens/>
      <w:autoSpaceDN w:val="0"/>
      <w:spacing w:after="200" w:line="276" w:lineRule="auto"/>
      <w:textAlignment w:val="baseline"/>
    </w:pPr>
    <w:rPr>
      <w:rFonts w:ascii="Calibri" w:eastAsia="Calibri" w:hAnsi="Calibri" w:cs="Times New Roman"/>
    </w:rPr>
  </w:style>
  <w:style w:type="character" w:styleId="Emfaz">
    <w:name w:val="Emphasis"/>
    <w:aliases w:val="Lentelės antraštė"/>
    <w:basedOn w:val="Numatytasispastraiposriftas"/>
    <w:qFormat/>
    <w:rsid w:val="00D3439B"/>
    <w:rPr>
      <w:rFonts w:ascii="Times New Roman" w:hAnsi="Times New Roman"/>
      <w:i/>
      <w:iCs/>
    </w:rPr>
  </w:style>
  <w:style w:type="character" w:styleId="Grietas">
    <w:name w:val="Strong"/>
    <w:basedOn w:val="Numatytasispastraiposriftas"/>
    <w:uiPriority w:val="22"/>
    <w:qFormat/>
    <w:rsid w:val="00D3439B"/>
    <w:rPr>
      <w:b/>
      <w:bCs/>
    </w:rPr>
  </w:style>
  <w:style w:type="paragraph" w:customStyle="1" w:styleId="wysiwyg-text-align-justify">
    <w:name w:val="wysiwyg-text-align-justify"/>
    <w:basedOn w:val="prastasis"/>
    <w:rsid w:val="00D3439B"/>
    <w:pPr>
      <w:spacing w:before="100" w:beforeAutospacing="1" w:after="100" w:afterAutospacing="1" w:line="240" w:lineRule="auto"/>
      <w:jc w:val="both"/>
    </w:pPr>
    <w:rPr>
      <w:rFonts w:ascii="Times New Roman" w:eastAsia="Times New Roman" w:hAnsi="Times New Roman" w:cs="Times New Roman"/>
      <w:sz w:val="24"/>
      <w:szCs w:val="24"/>
      <w:lang w:eastAsia="lt-LT"/>
    </w:rPr>
  </w:style>
  <w:style w:type="paragraph" w:customStyle="1" w:styleId="meta-data">
    <w:name w:val="meta-data"/>
    <w:basedOn w:val="prastasis"/>
    <w:rsid w:val="00D3439B"/>
    <w:pPr>
      <w:spacing w:before="100" w:beforeAutospacing="1" w:after="100" w:afterAutospacing="1" w:line="240" w:lineRule="auto"/>
    </w:pPr>
    <w:rPr>
      <w:rFonts w:ascii="Times New Roman" w:eastAsia="Times New Roman" w:hAnsi="Times New Roman" w:cs="Times New Roman"/>
      <w:color w:val="777777"/>
      <w:sz w:val="20"/>
      <w:szCs w:val="20"/>
      <w:lang w:eastAsia="lt-LT"/>
    </w:rPr>
  </w:style>
  <w:style w:type="character" w:customStyle="1" w:styleId="wysiwyg-underline1">
    <w:name w:val="wysiwyg-underline1"/>
    <w:basedOn w:val="Numatytasispastraiposriftas"/>
    <w:rsid w:val="00D3439B"/>
    <w:rPr>
      <w:u w:val="single"/>
    </w:rPr>
  </w:style>
  <w:style w:type="paragraph" w:styleId="Komentarotema">
    <w:name w:val="annotation subject"/>
    <w:basedOn w:val="Komentarotekstas"/>
    <w:next w:val="Komentarotekstas"/>
    <w:link w:val="KomentarotemaDiagrama"/>
    <w:uiPriority w:val="99"/>
    <w:semiHidden/>
    <w:unhideWhenUsed/>
    <w:rsid w:val="00C577AE"/>
    <w:pPr>
      <w:autoSpaceDN/>
      <w:spacing w:after="160"/>
    </w:pPr>
    <w:rPr>
      <w:rFonts w:asciiTheme="minorHAnsi" w:eastAsiaTheme="minorHAnsi" w:hAnsiTheme="minorHAnsi" w:cstheme="minorBidi"/>
      <w:b/>
      <w:bCs/>
      <w:lang w:val="lt-LT"/>
    </w:rPr>
  </w:style>
  <w:style w:type="character" w:customStyle="1" w:styleId="KomentarotemaDiagrama">
    <w:name w:val="Komentaro tema Diagrama"/>
    <w:basedOn w:val="KomentarotekstasDiagrama"/>
    <w:link w:val="Komentarotema"/>
    <w:uiPriority w:val="99"/>
    <w:semiHidden/>
    <w:rsid w:val="00C577AE"/>
    <w:rPr>
      <w:rFonts w:ascii="Times New Roman" w:eastAsia="Times New Roman" w:hAnsi="Times New Roman" w:cs="Times New Roman"/>
      <w:b/>
      <w:bCs/>
      <w:sz w:val="20"/>
      <w:szCs w:val="20"/>
      <w:lang w:val="en-US"/>
    </w:rPr>
  </w:style>
  <w:style w:type="character" w:customStyle="1" w:styleId="Numatytasispastraiposriftas1">
    <w:name w:val="Numatytasis pastraipos šriftas1"/>
    <w:rsid w:val="00C27081"/>
  </w:style>
  <w:style w:type="paragraph" w:styleId="Antrats">
    <w:name w:val="header"/>
    <w:basedOn w:val="prastasis"/>
    <w:link w:val="AntratsDiagrama"/>
    <w:uiPriority w:val="99"/>
    <w:unhideWhenUsed/>
    <w:rsid w:val="0021107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1107A"/>
  </w:style>
  <w:style w:type="paragraph" w:styleId="Porat">
    <w:name w:val="footer"/>
    <w:basedOn w:val="prastasis"/>
    <w:link w:val="PoratDiagrama"/>
    <w:uiPriority w:val="99"/>
    <w:unhideWhenUsed/>
    <w:rsid w:val="0021107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1107A"/>
  </w:style>
  <w:style w:type="paragraph" w:styleId="Pataisymai">
    <w:name w:val="Revision"/>
    <w:hidden/>
    <w:uiPriority w:val="99"/>
    <w:semiHidden/>
    <w:rsid w:val="00303834"/>
    <w:pPr>
      <w:spacing w:after="0" w:line="240" w:lineRule="auto"/>
    </w:pPr>
  </w:style>
  <w:style w:type="paragraph" w:customStyle="1" w:styleId="Body2">
    <w:name w:val="Body 2"/>
    <w:rsid w:val="003145F9"/>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character" w:customStyle="1" w:styleId="PagrindinistekstasDiagrama">
    <w:name w:val="Pagrindinis tekstas Diagrama"/>
    <w:basedOn w:val="Numatytasispastraiposriftas"/>
    <w:link w:val="Pagrindinistekstas"/>
    <w:rsid w:val="00EC33AE"/>
    <w:rPr>
      <w:rFonts w:ascii="Times New Roman" w:eastAsia="Times New Roman" w:hAnsi="Times New Roman" w:cs="Times New Roman"/>
      <w:shd w:val="clear" w:color="auto" w:fill="FFFFFF"/>
    </w:rPr>
  </w:style>
  <w:style w:type="paragraph" w:styleId="Pagrindinistekstas">
    <w:name w:val="Body Text"/>
    <w:basedOn w:val="prastasis"/>
    <w:link w:val="PagrindinistekstasDiagrama"/>
    <w:qFormat/>
    <w:rsid w:val="00EC33AE"/>
    <w:pPr>
      <w:widowControl w:val="0"/>
      <w:shd w:val="clear" w:color="auto" w:fill="FFFFFF"/>
      <w:spacing w:after="0" w:line="257" w:lineRule="auto"/>
      <w:ind w:firstLine="400"/>
    </w:pPr>
    <w:rPr>
      <w:rFonts w:ascii="Times New Roman" w:eastAsia="Times New Roman" w:hAnsi="Times New Roman" w:cs="Times New Roman"/>
    </w:rPr>
  </w:style>
  <w:style w:type="character" w:customStyle="1" w:styleId="PagrindinistekstasDiagrama1">
    <w:name w:val="Pagrindinis tekstas Diagrama1"/>
    <w:basedOn w:val="Numatytasispastraiposriftas"/>
    <w:uiPriority w:val="99"/>
    <w:semiHidden/>
    <w:rsid w:val="00EC33AE"/>
  </w:style>
  <w:style w:type="paragraph" w:customStyle="1" w:styleId="Default">
    <w:name w:val="Default"/>
    <w:basedOn w:val="prastasis"/>
    <w:rsid w:val="009B632C"/>
    <w:pPr>
      <w:autoSpaceDE w:val="0"/>
      <w:autoSpaceDN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771297">
      <w:bodyDiv w:val="1"/>
      <w:marLeft w:val="0"/>
      <w:marRight w:val="0"/>
      <w:marTop w:val="0"/>
      <w:marBottom w:val="0"/>
      <w:divBdr>
        <w:top w:val="none" w:sz="0" w:space="0" w:color="auto"/>
        <w:left w:val="none" w:sz="0" w:space="0" w:color="auto"/>
        <w:bottom w:val="none" w:sz="0" w:space="0" w:color="auto"/>
        <w:right w:val="none" w:sz="0" w:space="0" w:color="auto"/>
      </w:divBdr>
    </w:div>
    <w:div w:id="467404784">
      <w:bodyDiv w:val="1"/>
      <w:marLeft w:val="0"/>
      <w:marRight w:val="0"/>
      <w:marTop w:val="0"/>
      <w:marBottom w:val="0"/>
      <w:divBdr>
        <w:top w:val="none" w:sz="0" w:space="0" w:color="auto"/>
        <w:left w:val="none" w:sz="0" w:space="0" w:color="auto"/>
        <w:bottom w:val="none" w:sz="0" w:space="0" w:color="auto"/>
        <w:right w:val="none" w:sz="0" w:space="0" w:color="auto"/>
      </w:divBdr>
    </w:div>
    <w:div w:id="485585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F0E54-7B40-4001-9C3E-2536FF34A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20564</Words>
  <Characters>11723</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Pavlovskienė</dc:creator>
  <cp:keywords/>
  <dc:description/>
  <cp:lastModifiedBy>PC31</cp:lastModifiedBy>
  <cp:revision>15</cp:revision>
  <cp:lastPrinted>2021-10-26T07:32:00Z</cp:lastPrinted>
  <dcterms:created xsi:type="dcterms:W3CDTF">2026-01-20T12:29:00Z</dcterms:created>
  <dcterms:modified xsi:type="dcterms:W3CDTF">2026-01-29T14:09:00Z</dcterms:modified>
</cp:coreProperties>
</file>